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B3" w:rsidRPr="00CF4E3C" w:rsidRDefault="007456B3" w:rsidP="007456B3">
      <w:pPr>
        <w:jc w:val="right"/>
        <w:rPr>
          <w:i/>
          <w:sz w:val="28"/>
          <w:szCs w:val="28"/>
        </w:rPr>
      </w:pPr>
      <w:r w:rsidRPr="00CF4E3C">
        <w:rPr>
          <w:i/>
          <w:sz w:val="28"/>
          <w:szCs w:val="28"/>
        </w:rPr>
        <w:t>Проект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Рекомендовано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Экспертным советом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РГП на ПХВ «Республиканский центр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развития здравоохранения»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Министерства здравоохранения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и социального развития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 w:rsidRPr="00CF4E3C">
        <w:rPr>
          <w:sz w:val="28"/>
          <w:szCs w:val="28"/>
        </w:rPr>
        <w:t xml:space="preserve">Республики Казахстан </w:t>
      </w:r>
    </w:p>
    <w:p w:rsidR="007456B3" w:rsidRPr="00CF4E3C" w:rsidRDefault="007456B3" w:rsidP="007456B3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«__» _____</w:t>
      </w:r>
      <w:r w:rsidRPr="00CF4E3C">
        <w:rPr>
          <w:sz w:val="28"/>
          <w:szCs w:val="28"/>
        </w:rPr>
        <w:t>2016 года</w:t>
      </w:r>
    </w:p>
    <w:p w:rsidR="007456B3" w:rsidRPr="00CF4E3C" w:rsidRDefault="007456B3" w:rsidP="007456B3">
      <w:pPr>
        <w:ind w:firstLine="851"/>
        <w:jc w:val="right"/>
        <w:outlineLvl w:val="0"/>
        <w:rPr>
          <w:b/>
          <w:sz w:val="28"/>
          <w:szCs w:val="28"/>
        </w:rPr>
      </w:pPr>
      <w:r w:rsidRPr="00CF4E3C">
        <w:rPr>
          <w:sz w:val="28"/>
          <w:szCs w:val="28"/>
        </w:rPr>
        <w:t>Протокол №</w:t>
      </w:r>
    </w:p>
    <w:p w:rsidR="007456B3" w:rsidRDefault="007456B3" w:rsidP="007456B3">
      <w:pPr>
        <w:ind w:firstLine="851"/>
        <w:jc w:val="center"/>
        <w:outlineLvl w:val="0"/>
        <w:rPr>
          <w:b/>
          <w:sz w:val="28"/>
          <w:szCs w:val="28"/>
        </w:rPr>
      </w:pPr>
    </w:p>
    <w:p w:rsidR="007456B3" w:rsidRDefault="007456B3" w:rsidP="007456B3">
      <w:pPr>
        <w:jc w:val="center"/>
        <w:outlineLvl w:val="0"/>
        <w:rPr>
          <w:b/>
          <w:sz w:val="28"/>
          <w:szCs w:val="28"/>
        </w:rPr>
      </w:pPr>
      <w:r w:rsidRPr="00271677">
        <w:rPr>
          <w:b/>
          <w:sz w:val="28"/>
          <w:szCs w:val="28"/>
        </w:rPr>
        <w:t xml:space="preserve">КЛИНИЧЕСКИЙ ПРОТОКОЛ ДИАГНОСТИКИ И ЛЕЧЕНИЯ </w:t>
      </w:r>
    </w:p>
    <w:p w:rsidR="005A0CBC" w:rsidRPr="001E7577" w:rsidRDefault="007456B3" w:rsidP="007456B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1E7577">
        <w:rPr>
          <w:b/>
          <w:sz w:val="28"/>
          <w:szCs w:val="28"/>
        </w:rPr>
        <w:t>СКРИВЛЕНИ</w:t>
      </w:r>
      <w:r>
        <w:rPr>
          <w:b/>
          <w:sz w:val="28"/>
          <w:szCs w:val="28"/>
        </w:rPr>
        <w:t>Я</w:t>
      </w:r>
      <w:r w:rsidRPr="001E7577">
        <w:rPr>
          <w:b/>
          <w:sz w:val="28"/>
          <w:szCs w:val="28"/>
        </w:rPr>
        <w:t xml:space="preserve"> ПЕРЕГОРОДКИ НОСА</w:t>
      </w:r>
    </w:p>
    <w:p w:rsidR="005A0CBC" w:rsidRPr="001E7577" w:rsidRDefault="005A0CBC" w:rsidP="005A0CBC">
      <w:pPr>
        <w:ind w:firstLine="851"/>
        <w:rPr>
          <w:i/>
          <w:sz w:val="28"/>
          <w:szCs w:val="28"/>
        </w:rPr>
      </w:pPr>
    </w:p>
    <w:p w:rsidR="005A0CBC" w:rsidRPr="007456B3" w:rsidRDefault="005A0CBC" w:rsidP="007456B3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56B3">
        <w:rPr>
          <w:b/>
          <w:sz w:val="28"/>
          <w:szCs w:val="28"/>
        </w:rPr>
        <w:t xml:space="preserve">Содержание: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  <w:gridCol w:w="532"/>
      </w:tblGrid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bookmarkStart w:id="0" w:name="_GoBack" w:colFirst="1" w:colLast="1"/>
            <w:r w:rsidRPr="00CF4E3C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Определение ХБП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CF4E3C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CF4E3C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7456B3" w:rsidRPr="00CF4E3C" w:rsidTr="00730D31">
        <w:tc>
          <w:tcPr>
            <w:tcW w:w="9781" w:type="dxa"/>
          </w:tcPr>
          <w:p w:rsidR="007456B3" w:rsidRPr="00CF4E3C" w:rsidRDefault="007456B3" w:rsidP="00730D3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F4E3C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7456B3" w:rsidRPr="00D70927" w:rsidRDefault="00D70927" w:rsidP="00D70927">
            <w:pPr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bookmarkEnd w:id="0"/>
    </w:tbl>
    <w:p w:rsidR="007456B3" w:rsidRDefault="007456B3" w:rsidP="007456B3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5A0CBC" w:rsidRPr="005F350C" w:rsidRDefault="005A0CBC" w:rsidP="007456B3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950"/>
        <w:gridCol w:w="869"/>
        <w:gridCol w:w="4395"/>
      </w:tblGrid>
      <w:tr w:rsidR="005A0CBC" w:rsidRPr="001E7577" w:rsidTr="007456B3">
        <w:trPr>
          <w:trHeight w:val="310"/>
        </w:trPr>
        <w:tc>
          <w:tcPr>
            <w:tcW w:w="4801" w:type="dxa"/>
            <w:gridSpan w:val="2"/>
            <w:shd w:val="clear" w:color="auto" w:fill="auto"/>
          </w:tcPr>
          <w:p w:rsidR="005A0CBC" w:rsidRPr="001E7577" w:rsidRDefault="005A0CBC" w:rsidP="007456B3">
            <w:pPr>
              <w:ind w:firstLine="34"/>
              <w:jc w:val="center"/>
              <w:rPr>
                <w:b/>
                <w:sz w:val="28"/>
                <w:szCs w:val="28"/>
              </w:rPr>
            </w:pPr>
            <w:r w:rsidRPr="001E7577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264" w:type="dxa"/>
            <w:gridSpan w:val="2"/>
            <w:shd w:val="clear" w:color="auto" w:fill="auto"/>
          </w:tcPr>
          <w:p w:rsidR="005A0CBC" w:rsidRPr="001E7577" w:rsidRDefault="005A0CBC" w:rsidP="007456B3">
            <w:pPr>
              <w:jc w:val="center"/>
              <w:rPr>
                <w:b/>
                <w:sz w:val="28"/>
                <w:szCs w:val="28"/>
              </w:rPr>
            </w:pPr>
            <w:r w:rsidRPr="001E7577">
              <w:rPr>
                <w:b/>
                <w:sz w:val="28"/>
                <w:szCs w:val="28"/>
              </w:rPr>
              <w:t>МКБ-9</w:t>
            </w:r>
          </w:p>
        </w:tc>
      </w:tr>
      <w:tr w:rsidR="005A0CBC" w:rsidRPr="001E7577" w:rsidTr="007456B3">
        <w:trPr>
          <w:trHeight w:val="325"/>
        </w:trPr>
        <w:tc>
          <w:tcPr>
            <w:tcW w:w="851" w:type="dxa"/>
            <w:shd w:val="clear" w:color="auto" w:fill="auto"/>
          </w:tcPr>
          <w:p w:rsidR="005A0CBC" w:rsidRPr="001E7577" w:rsidRDefault="005A0CBC" w:rsidP="007456B3">
            <w:pPr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Код</w:t>
            </w:r>
          </w:p>
        </w:tc>
        <w:tc>
          <w:tcPr>
            <w:tcW w:w="3950" w:type="dxa"/>
            <w:shd w:val="clear" w:color="auto" w:fill="auto"/>
          </w:tcPr>
          <w:p w:rsidR="005A0CBC" w:rsidRPr="001E7577" w:rsidRDefault="005A0CBC" w:rsidP="007456B3">
            <w:pPr>
              <w:jc w:val="center"/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Название</w:t>
            </w:r>
          </w:p>
        </w:tc>
        <w:tc>
          <w:tcPr>
            <w:tcW w:w="869" w:type="dxa"/>
            <w:shd w:val="clear" w:color="auto" w:fill="auto"/>
          </w:tcPr>
          <w:p w:rsidR="005A0CBC" w:rsidRPr="001E7577" w:rsidRDefault="005A0CBC" w:rsidP="007456B3">
            <w:pPr>
              <w:jc w:val="center"/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Код</w:t>
            </w:r>
          </w:p>
        </w:tc>
        <w:tc>
          <w:tcPr>
            <w:tcW w:w="4395" w:type="dxa"/>
            <w:shd w:val="clear" w:color="auto" w:fill="auto"/>
          </w:tcPr>
          <w:p w:rsidR="005A0CBC" w:rsidRPr="001E7577" w:rsidRDefault="005A0CBC" w:rsidP="007456B3">
            <w:pPr>
              <w:jc w:val="center"/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Название</w:t>
            </w:r>
          </w:p>
        </w:tc>
      </w:tr>
      <w:tr w:rsidR="007456B3" w:rsidRPr="001E7577" w:rsidTr="007456B3">
        <w:trPr>
          <w:trHeight w:val="473"/>
        </w:trPr>
        <w:tc>
          <w:tcPr>
            <w:tcW w:w="851" w:type="dxa"/>
            <w:vMerge w:val="restart"/>
            <w:shd w:val="clear" w:color="auto" w:fill="auto"/>
          </w:tcPr>
          <w:p w:rsidR="007456B3" w:rsidRPr="001E7577" w:rsidRDefault="007456B3" w:rsidP="007456B3">
            <w:pPr>
              <w:rPr>
                <w:sz w:val="28"/>
                <w:szCs w:val="28"/>
                <w:lang w:val="en-US"/>
              </w:rPr>
            </w:pPr>
            <w:r w:rsidRPr="001E7577">
              <w:rPr>
                <w:sz w:val="28"/>
                <w:szCs w:val="28"/>
                <w:lang w:val="en-US"/>
              </w:rPr>
              <w:t>J34.2</w:t>
            </w:r>
          </w:p>
        </w:tc>
        <w:tc>
          <w:tcPr>
            <w:tcW w:w="3950" w:type="dxa"/>
            <w:vMerge w:val="restart"/>
            <w:shd w:val="clear" w:color="auto" w:fill="auto"/>
          </w:tcPr>
          <w:p w:rsidR="007456B3" w:rsidRPr="00E444FF" w:rsidRDefault="007456B3" w:rsidP="007456B3">
            <w:pPr>
              <w:jc w:val="both"/>
              <w:rPr>
                <w:sz w:val="28"/>
                <w:szCs w:val="28"/>
              </w:rPr>
            </w:pPr>
            <w:r w:rsidRPr="00E444FF">
              <w:rPr>
                <w:sz w:val="28"/>
                <w:szCs w:val="28"/>
              </w:rPr>
              <w:t>Искривление</w:t>
            </w:r>
            <w:r w:rsidR="00825DE8">
              <w:rPr>
                <w:sz w:val="28"/>
                <w:szCs w:val="28"/>
              </w:rPr>
              <w:t xml:space="preserve"> </w:t>
            </w:r>
            <w:r w:rsidRPr="00E444FF">
              <w:rPr>
                <w:sz w:val="28"/>
                <w:szCs w:val="28"/>
              </w:rPr>
              <w:t>перегородки носа</w:t>
            </w:r>
          </w:p>
        </w:tc>
        <w:tc>
          <w:tcPr>
            <w:tcW w:w="869" w:type="dxa"/>
            <w:shd w:val="clear" w:color="auto" w:fill="auto"/>
          </w:tcPr>
          <w:p w:rsidR="007456B3" w:rsidRPr="001E7577" w:rsidRDefault="007456B3" w:rsidP="007456B3">
            <w:pPr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21.50</w:t>
            </w:r>
          </w:p>
        </w:tc>
        <w:tc>
          <w:tcPr>
            <w:tcW w:w="4395" w:type="dxa"/>
            <w:shd w:val="clear" w:color="auto" w:fill="auto"/>
          </w:tcPr>
          <w:p w:rsidR="007456B3" w:rsidRPr="001E7577" w:rsidRDefault="007456B3" w:rsidP="00730D31">
            <w:pPr>
              <w:jc w:val="both"/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подслизистая  резекция  перегородки носа</w:t>
            </w:r>
          </w:p>
        </w:tc>
      </w:tr>
      <w:tr w:rsidR="007456B3" w:rsidRPr="001E7577" w:rsidTr="007456B3">
        <w:trPr>
          <w:trHeight w:val="950"/>
        </w:trPr>
        <w:tc>
          <w:tcPr>
            <w:tcW w:w="851" w:type="dxa"/>
            <w:vMerge/>
            <w:shd w:val="clear" w:color="auto" w:fill="auto"/>
          </w:tcPr>
          <w:p w:rsidR="007456B3" w:rsidRPr="001E7577" w:rsidRDefault="007456B3" w:rsidP="00730D31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3950" w:type="dxa"/>
            <w:vMerge/>
            <w:shd w:val="clear" w:color="auto" w:fill="auto"/>
          </w:tcPr>
          <w:p w:rsidR="007456B3" w:rsidRPr="001E7577" w:rsidRDefault="007456B3" w:rsidP="00730D31">
            <w:pPr>
              <w:ind w:left="928"/>
              <w:rPr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7456B3" w:rsidRPr="001E7577" w:rsidRDefault="007456B3" w:rsidP="007456B3">
            <w:pPr>
              <w:rPr>
                <w:sz w:val="28"/>
                <w:szCs w:val="28"/>
                <w:lang w:val="en-US"/>
              </w:rPr>
            </w:pPr>
            <w:r w:rsidRPr="001E7577">
              <w:rPr>
                <w:sz w:val="28"/>
                <w:szCs w:val="28"/>
                <w:lang w:val="en-US"/>
              </w:rPr>
              <w:t>21.89</w:t>
            </w:r>
          </w:p>
        </w:tc>
        <w:tc>
          <w:tcPr>
            <w:tcW w:w="4395" w:type="dxa"/>
            <w:shd w:val="clear" w:color="auto" w:fill="auto"/>
          </w:tcPr>
          <w:p w:rsidR="007456B3" w:rsidRPr="001E7577" w:rsidRDefault="007456B3" w:rsidP="00730D31">
            <w:pPr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другие восстановительные и пластические манипуляции на носу</w:t>
            </w:r>
          </w:p>
        </w:tc>
      </w:tr>
      <w:tr w:rsidR="007456B3" w:rsidRPr="001E7577" w:rsidTr="007456B3">
        <w:trPr>
          <w:trHeight w:val="556"/>
        </w:trPr>
        <w:tc>
          <w:tcPr>
            <w:tcW w:w="851" w:type="dxa"/>
            <w:vMerge/>
            <w:shd w:val="clear" w:color="auto" w:fill="auto"/>
          </w:tcPr>
          <w:p w:rsidR="007456B3" w:rsidRPr="001E7577" w:rsidRDefault="007456B3" w:rsidP="00730D31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3950" w:type="dxa"/>
            <w:vMerge/>
            <w:shd w:val="clear" w:color="auto" w:fill="auto"/>
          </w:tcPr>
          <w:p w:rsidR="007456B3" w:rsidRPr="001E7577" w:rsidRDefault="007456B3" w:rsidP="00730D31">
            <w:pPr>
              <w:ind w:left="928"/>
              <w:rPr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:rsidR="007456B3" w:rsidRPr="001E7577" w:rsidRDefault="007456B3" w:rsidP="007456B3">
            <w:pPr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1.88</w:t>
            </w:r>
          </w:p>
        </w:tc>
        <w:tc>
          <w:tcPr>
            <w:tcW w:w="4395" w:type="dxa"/>
            <w:shd w:val="clear" w:color="auto" w:fill="auto"/>
          </w:tcPr>
          <w:p w:rsidR="007456B3" w:rsidRPr="001E7577" w:rsidRDefault="007456B3" w:rsidP="00730D31">
            <w:pPr>
              <w:rPr>
                <w:sz w:val="28"/>
                <w:szCs w:val="28"/>
              </w:rPr>
            </w:pPr>
            <w:r w:rsidRPr="001E7577">
              <w:rPr>
                <w:sz w:val="28"/>
                <w:szCs w:val="28"/>
              </w:rPr>
              <w:t>Другие виды пластики носовой перегородки</w:t>
            </w:r>
          </w:p>
        </w:tc>
      </w:tr>
    </w:tbl>
    <w:p w:rsidR="005A0CBC" w:rsidRPr="001E7577" w:rsidRDefault="005A0CBC" w:rsidP="005A0CBC">
      <w:pPr>
        <w:jc w:val="both"/>
        <w:rPr>
          <w:b/>
          <w:sz w:val="28"/>
          <w:szCs w:val="28"/>
        </w:rPr>
      </w:pPr>
    </w:p>
    <w:p w:rsidR="005A0CBC" w:rsidRPr="007456B3" w:rsidRDefault="005A0CBC" w:rsidP="007456B3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56B3">
        <w:rPr>
          <w:rFonts w:ascii="Times New Roman" w:hAnsi="Times New Roman"/>
          <w:b/>
          <w:sz w:val="28"/>
          <w:szCs w:val="28"/>
        </w:rPr>
        <w:t>Дата разработки протокола:</w:t>
      </w:r>
      <w:r w:rsidR="007456B3" w:rsidRPr="007456B3">
        <w:rPr>
          <w:rFonts w:ascii="Times New Roman" w:hAnsi="Times New Roman"/>
          <w:sz w:val="28"/>
          <w:szCs w:val="28"/>
        </w:rPr>
        <w:t>2016 год.</w:t>
      </w:r>
    </w:p>
    <w:p w:rsidR="005A0CBC" w:rsidRPr="007456B3" w:rsidRDefault="005A0CBC" w:rsidP="007456B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56B3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7456B3">
        <w:rPr>
          <w:rFonts w:ascii="Times New Roman" w:hAnsi="Times New Roman"/>
          <w:sz w:val="28"/>
          <w:szCs w:val="28"/>
        </w:rPr>
        <w:t>:</w:t>
      </w:r>
      <w:r w:rsidR="00825DE8">
        <w:rPr>
          <w:rFonts w:ascii="Times New Roman" w:hAnsi="Times New Roman"/>
          <w:sz w:val="28"/>
          <w:szCs w:val="28"/>
        </w:rPr>
        <w:t xml:space="preserve"> </w:t>
      </w:r>
      <w:r w:rsidR="007456B3" w:rsidRPr="00600764">
        <w:rPr>
          <w:rFonts w:ascii="Times New Roman" w:hAnsi="Times New Roman"/>
          <w:sz w:val="28"/>
          <w:szCs w:val="28"/>
        </w:rPr>
        <w:t>врачи обще</w:t>
      </w:r>
      <w:r w:rsidR="007456B3">
        <w:rPr>
          <w:rFonts w:ascii="Times New Roman" w:hAnsi="Times New Roman"/>
          <w:sz w:val="28"/>
          <w:szCs w:val="28"/>
        </w:rPr>
        <w:t>й практики, оториноларингологи.</w:t>
      </w:r>
    </w:p>
    <w:p w:rsidR="005A0CBC" w:rsidRPr="007456B3" w:rsidRDefault="005A0CBC" w:rsidP="007456B3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eastAsia="Calibri"/>
          <w:b/>
          <w:bCs/>
          <w:sz w:val="28"/>
          <w:szCs w:val="28"/>
        </w:rPr>
      </w:pPr>
      <w:r w:rsidRPr="007456B3">
        <w:rPr>
          <w:b/>
          <w:sz w:val="28"/>
          <w:szCs w:val="28"/>
        </w:rPr>
        <w:t>Категория пациентов:</w:t>
      </w:r>
      <w:r w:rsidR="00825DE8">
        <w:rPr>
          <w:b/>
          <w:sz w:val="28"/>
          <w:szCs w:val="28"/>
        </w:rPr>
        <w:t xml:space="preserve"> </w:t>
      </w:r>
      <w:r w:rsidRPr="007456B3">
        <w:rPr>
          <w:sz w:val="28"/>
          <w:szCs w:val="28"/>
        </w:rPr>
        <w:t>взрослые</w:t>
      </w:r>
      <w:r w:rsidR="007456B3">
        <w:rPr>
          <w:sz w:val="28"/>
          <w:szCs w:val="28"/>
        </w:rPr>
        <w:t>.</w:t>
      </w:r>
    </w:p>
    <w:p w:rsidR="005A0CBC" w:rsidRPr="005F350C" w:rsidRDefault="005A0CBC" w:rsidP="007456B3">
      <w:pPr>
        <w:numPr>
          <w:ilvl w:val="0"/>
          <w:numId w:val="1"/>
        </w:numPr>
        <w:tabs>
          <w:tab w:val="left" w:pos="284"/>
        </w:tabs>
        <w:ind w:left="0" w:firstLine="0"/>
        <w:rPr>
          <w:rFonts w:eastAsia="Calibri"/>
          <w:b/>
          <w:sz w:val="28"/>
          <w:szCs w:val="28"/>
        </w:rPr>
      </w:pPr>
      <w:r w:rsidRPr="007456B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7456B3">
        <w:rPr>
          <w:rFonts w:eastAsia="Calibri"/>
          <w:b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356"/>
      </w:tblGrid>
      <w:tr w:rsidR="007456B3" w:rsidRPr="009870C3" w:rsidTr="007456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C4744F">
              <w:rPr>
                <w:sz w:val="28"/>
                <w:szCs w:val="28"/>
              </w:rPr>
              <w:t>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jc w:val="both"/>
              <w:rPr>
                <w:b/>
                <w:sz w:val="28"/>
                <w:szCs w:val="28"/>
              </w:rPr>
            </w:pPr>
            <w:r w:rsidRPr="00C4744F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C4744F">
              <w:rPr>
                <w:sz w:val="28"/>
                <w:szCs w:val="28"/>
              </w:rPr>
              <w:t>результаты</w:t>
            </w:r>
            <w:proofErr w:type="gramEnd"/>
            <w:r w:rsidRPr="00C4744F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7456B3" w:rsidRPr="009870C3" w:rsidTr="007456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C4744F">
              <w:rPr>
                <w:sz w:val="28"/>
                <w:szCs w:val="28"/>
              </w:rPr>
              <w:t>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jc w:val="both"/>
              <w:rPr>
                <w:b/>
                <w:sz w:val="28"/>
                <w:szCs w:val="28"/>
              </w:rPr>
            </w:pPr>
            <w:r w:rsidRPr="00C4744F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C4744F">
              <w:rPr>
                <w:sz w:val="28"/>
                <w:szCs w:val="28"/>
              </w:rPr>
              <w:t>Высококачественное</w:t>
            </w:r>
            <w:proofErr w:type="gramEnd"/>
            <w:r w:rsidRPr="00C4744F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456B3" w:rsidRPr="009870C3" w:rsidTr="007456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C4744F">
              <w:rPr>
                <w:sz w:val="28"/>
                <w:szCs w:val="28"/>
              </w:rPr>
              <w:t>С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jc w:val="both"/>
              <w:rPr>
                <w:sz w:val="28"/>
                <w:szCs w:val="28"/>
              </w:rPr>
            </w:pPr>
            <w:r w:rsidRPr="00C4744F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C4744F">
              <w:rPr>
                <w:sz w:val="28"/>
                <w:szCs w:val="28"/>
              </w:rPr>
              <w:t>контролируемое</w:t>
            </w:r>
            <w:proofErr w:type="gramEnd"/>
            <w:r w:rsidRPr="00C4744F">
              <w:rPr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7456B3" w:rsidRPr="00C4744F" w:rsidRDefault="007456B3" w:rsidP="00730D3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C4744F">
              <w:rPr>
                <w:sz w:val="28"/>
                <w:szCs w:val="28"/>
              </w:rPr>
              <w:t>Результаты</w:t>
            </w:r>
            <w:proofErr w:type="gramEnd"/>
            <w:r w:rsidRPr="00C4744F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456B3" w:rsidRPr="009870C3" w:rsidTr="007456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C4744F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6B3" w:rsidRPr="00C4744F" w:rsidRDefault="007456B3" w:rsidP="00730D31">
            <w:pPr>
              <w:jc w:val="both"/>
              <w:rPr>
                <w:b/>
                <w:sz w:val="28"/>
                <w:szCs w:val="28"/>
              </w:rPr>
            </w:pPr>
            <w:r w:rsidRPr="00C4744F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5A0CBC" w:rsidRPr="001E7577" w:rsidRDefault="005A0CBC" w:rsidP="005A0CBC">
      <w:pPr>
        <w:rPr>
          <w:rFonts w:eastAsia="Calibri"/>
          <w:b/>
          <w:sz w:val="28"/>
          <w:szCs w:val="28"/>
        </w:rPr>
      </w:pPr>
    </w:p>
    <w:p w:rsidR="007456B3" w:rsidRPr="007456B3" w:rsidRDefault="005A0CBC" w:rsidP="007456B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56B3">
        <w:rPr>
          <w:rFonts w:ascii="Times New Roman" w:hAnsi="Times New Roman"/>
          <w:b/>
          <w:sz w:val="28"/>
          <w:szCs w:val="28"/>
        </w:rPr>
        <w:t>Определение:</w:t>
      </w:r>
      <w:r w:rsidR="00825DE8">
        <w:rPr>
          <w:rFonts w:ascii="Times New Roman" w:hAnsi="Times New Roman"/>
          <w:b/>
          <w:sz w:val="28"/>
          <w:szCs w:val="28"/>
        </w:rPr>
        <w:t xml:space="preserve"> </w:t>
      </w:r>
      <w:r w:rsidRPr="007456B3">
        <w:rPr>
          <w:rFonts w:ascii="Times New Roman" w:hAnsi="Times New Roman"/>
          <w:sz w:val="28"/>
          <w:szCs w:val="28"/>
        </w:rPr>
        <w:t xml:space="preserve">Искривление перегородки носа </w:t>
      </w:r>
      <w:proofErr w:type="gramStart"/>
      <w:r w:rsidRPr="007456B3">
        <w:rPr>
          <w:rFonts w:ascii="Times New Roman" w:hAnsi="Times New Roman"/>
          <w:sz w:val="28"/>
          <w:szCs w:val="28"/>
        </w:rPr>
        <w:t>–с</w:t>
      </w:r>
      <w:proofErr w:type="gramEnd"/>
      <w:r w:rsidRPr="007456B3">
        <w:rPr>
          <w:rFonts w:ascii="Times New Roman" w:hAnsi="Times New Roman"/>
          <w:sz w:val="28"/>
          <w:szCs w:val="28"/>
        </w:rPr>
        <w:t>тойкое отклонение отсрединой плоскости костных и хрящевых структур перегородки носа, возникшее в результате травмы (перелома) или аномального формирования ее костно-хрящевого скелета, вызывающее затруднение носового дыхания либо развитие изменений или заболеваний соседних органов (носовые раковины, околоносовые пазухи, среднее ухо и др.).</w:t>
      </w:r>
      <w:r w:rsidR="007456B3" w:rsidRPr="007456B3">
        <w:rPr>
          <w:rFonts w:ascii="Times New Roman" w:hAnsi="Times New Roman"/>
          <w:sz w:val="28"/>
          <w:szCs w:val="28"/>
        </w:rPr>
        <w:t>[1]</w:t>
      </w:r>
    </w:p>
    <w:p w:rsidR="005A0CBC" w:rsidRPr="000C1BD5" w:rsidRDefault="005A0CBC" w:rsidP="007456B3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5A0CBC" w:rsidRPr="005F350C" w:rsidRDefault="005A0CBC" w:rsidP="007456B3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Классификация</w:t>
      </w:r>
      <w:r w:rsidRPr="007456B3">
        <w:rPr>
          <w:b/>
          <w:sz w:val="28"/>
          <w:szCs w:val="28"/>
        </w:rPr>
        <w:t>:</w:t>
      </w:r>
      <w:r w:rsidR="007456B3">
        <w:rPr>
          <w:sz w:val="28"/>
          <w:szCs w:val="28"/>
          <w:lang w:val="en-US"/>
        </w:rPr>
        <w:t>[3]</w:t>
      </w:r>
    </w:p>
    <w:p w:rsidR="005A0CBC" w:rsidRPr="001E7577" w:rsidRDefault="005A0CBC" w:rsidP="005A0CBC">
      <w:pPr>
        <w:shd w:val="clear" w:color="auto" w:fill="FFFFFF"/>
        <w:spacing w:line="315" w:lineRule="atLeast"/>
        <w:textAlignment w:val="baseline"/>
        <w:outlineLvl w:val="3"/>
        <w:rPr>
          <w:b/>
          <w:bCs/>
          <w:sz w:val="28"/>
          <w:szCs w:val="28"/>
        </w:rPr>
      </w:pPr>
      <w:r w:rsidRPr="001E7577">
        <w:rPr>
          <w:b/>
          <w:bCs/>
          <w:sz w:val="28"/>
          <w:szCs w:val="28"/>
        </w:rPr>
        <w:t xml:space="preserve">Классификация искривлений по </w:t>
      </w:r>
      <w:proofErr w:type="spellStart"/>
      <w:r w:rsidRPr="001E7577">
        <w:rPr>
          <w:b/>
          <w:bCs/>
          <w:sz w:val="28"/>
          <w:szCs w:val="28"/>
        </w:rPr>
        <w:t>Младину</w:t>
      </w:r>
      <w:proofErr w:type="spellEnd"/>
      <w:r w:rsidRPr="001E7577">
        <w:rPr>
          <w:b/>
          <w:bCs/>
          <w:sz w:val="28"/>
          <w:szCs w:val="28"/>
        </w:rPr>
        <w:t>:</w:t>
      </w:r>
    </w:p>
    <w:p w:rsidR="005A0CBC" w:rsidRPr="001E7577" w:rsidRDefault="00730D31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</w:t>
      </w:r>
      <w:r w:rsidR="005A0CBC" w:rsidRPr="001E7577">
        <w:rPr>
          <w:sz w:val="28"/>
          <w:szCs w:val="28"/>
        </w:rPr>
        <w:t>ребневидное искривление в передней части перегородки, небольших размеров, односторонн</w:t>
      </w:r>
      <w:r>
        <w:rPr>
          <w:sz w:val="28"/>
          <w:szCs w:val="28"/>
        </w:rPr>
        <w:t>ее, не нарушающее дыхание носом;</w:t>
      </w:r>
    </w:p>
    <w:p w:rsidR="005A0CBC" w:rsidRPr="001E7577" w:rsidRDefault="00730D31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5A0CBC" w:rsidRPr="001E7577">
        <w:rPr>
          <w:sz w:val="28"/>
          <w:szCs w:val="28"/>
        </w:rPr>
        <w:t>ыраженная гребневидная деформация в переднем отделе н</w:t>
      </w:r>
      <w:r>
        <w:rPr>
          <w:sz w:val="28"/>
          <w:szCs w:val="28"/>
        </w:rPr>
        <w:t>оса, нарушающая функцию дыхания;</w:t>
      </w:r>
    </w:p>
    <w:p w:rsidR="005A0CBC" w:rsidRPr="001E7577" w:rsidRDefault="00730D31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</w:t>
      </w:r>
      <w:r w:rsidR="005A0CBC" w:rsidRPr="001E7577">
        <w:rPr>
          <w:sz w:val="28"/>
          <w:szCs w:val="28"/>
        </w:rPr>
        <w:t>ребневидная девиация, односторонн</w:t>
      </w:r>
      <w:r>
        <w:rPr>
          <w:sz w:val="28"/>
          <w:szCs w:val="28"/>
        </w:rPr>
        <w:t>яя, в заднем отделе перегородки;</w:t>
      </w:r>
    </w:p>
    <w:p w:rsidR="005A0CBC" w:rsidRPr="001E7577" w:rsidRDefault="005A0CBC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1E7577">
        <w:rPr>
          <w:sz w:val="28"/>
          <w:szCs w:val="28"/>
        </w:rPr>
        <w:t>S-деформация перегородки – два гребневидных искривления, расположенн</w:t>
      </w:r>
      <w:r w:rsidR="00730D31">
        <w:rPr>
          <w:sz w:val="28"/>
          <w:szCs w:val="28"/>
        </w:rPr>
        <w:t>ые в правой и левой пазухе носа;</w:t>
      </w:r>
    </w:p>
    <w:p w:rsidR="005A0CBC" w:rsidRPr="001E7577" w:rsidRDefault="00730D31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="005A0CBC" w:rsidRPr="001E7577">
        <w:rPr>
          <w:sz w:val="28"/>
          <w:szCs w:val="28"/>
        </w:rPr>
        <w:t>евиация по типу «турецкой сабли» — гр</w:t>
      </w:r>
      <w:r>
        <w:rPr>
          <w:sz w:val="28"/>
          <w:szCs w:val="28"/>
        </w:rPr>
        <w:t>ебневидная, в задней части носа;</w:t>
      </w:r>
    </w:p>
    <w:p w:rsidR="005A0CBC" w:rsidRPr="001E7577" w:rsidRDefault="00730D31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</w:t>
      </w:r>
      <w:r w:rsidR="005A0CBC" w:rsidRPr="001E7577">
        <w:rPr>
          <w:sz w:val="28"/>
          <w:szCs w:val="28"/>
        </w:rPr>
        <w:t>ребневидные деформации в горизонтал</w:t>
      </w:r>
      <w:r>
        <w:rPr>
          <w:sz w:val="28"/>
          <w:szCs w:val="28"/>
        </w:rPr>
        <w:t>ьной плоскости, в обеих ноздрях;</w:t>
      </w:r>
    </w:p>
    <w:p w:rsidR="005A0CBC" w:rsidRPr="001E7577" w:rsidRDefault="005A0CBC" w:rsidP="007456B3">
      <w:pPr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1E7577">
        <w:rPr>
          <w:sz w:val="28"/>
          <w:szCs w:val="28"/>
        </w:rPr>
        <w:t>«Смятая» перегородка – множество искривлений в разных плоскостях.</w:t>
      </w:r>
    </w:p>
    <w:p w:rsidR="005A0CBC" w:rsidRPr="00730D31" w:rsidRDefault="005A0CBC" w:rsidP="005A0CBC">
      <w:pPr>
        <w:shd w:val="clear" w:color="auto" w:fill="FFFFFF"/>
        <w:spacing w:before="100" w:beforeAutospacing="1"/>
        <w:contextualSpacing/>
        <w:textAlignment w:val="baseline"/>
        <w:outlineLvl w:val="3"/>
        <w:rPr>
          <w:b/>
          <w:bCs/>
          <w:sz w:val="28"/>
          <w:szCs w:val="28"/>
        </w:rPr>
      </w:pPr>
      <w:r w:rsidRPr="00730D31">
        <w:rPr>
          <w:b/>
          <w:bCs/>
          <w:sz w:val="28"/>
          <w:szCs w:val="28"/>
        </w:rPr>
        <w:lastRenderedPageBreak/>
        <w:t>Классификация деформации перегородки по Лопатину</w:t>
      </w:r>
      <w:r w:rsidR="00730D31" w:rsidRPr="00730D31">
        <w:rPr>
          <w:b/>
          <w:bCs/>
          <w:sz w:val="28"/>
          <w:szCs w:val="28"/>
        </w:rPr>
        <w:t>:</w:t>
      </w:r>
    </w:p>
    <w:p w:rsidR="005A0CBC" w:rsidRPr="00730D31" w:rsidRDefault="005A0CBC" w:rsidP="00730D31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730D31">
        <w:rPr>
          <w:sz w:val="28"/>
          <w:szCs w:val="28"/>
        </w:rPr>
        <w:t>утолщение;</w:t>
      </w:r>
    </w:p>
    <w:p w:rsidR="005A0CBC" w:rsidRPr="00730D31" w:rsidRDefault="005A0CBC" w:rsidP="00730D31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730D31">
        <w:rPr>
          <w:sz w:val="28"/>
          <w:szCs w:val="28"/>
        </w:rPr>
        <w:t>С-образное искривление;</w:t>
      </w:r>
    </w:p>
    <w:p w:rsidR="005A0CBC" w:rsidRPr="00730D31" w:rsidRDefault="005A0CBC" w:rsidP="00730D31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730D31">
        <w:rPr>
          <w:sz w:val="28"/>
          <w:szCs w:val="28"/>
        </w:rPr>
        <w:t>гребень;</w:t>
      </w:r>
    </w:p>
    <w:p w:rsidR="005A0CBC" w:rsidRPr="00730D31" w:rsidRDefault="005A0CBC" w:rsidP="00730D31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730D31">
        <w:rPr>
          <w:sz w:val="28"/>
          <w:szCs w:val="28"/>
        </w:rPr>
        <w:t>S-видная девиация;</w:t>
      </w:r>
    </w:p>
    <w:p w:rsidR="005A0CBC" w:rsidRPr="00730D31" w:rsidRDefault="005A0CBC" w:rsidP="00730D31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730D31">
        <w:rPr>
          <w:sz w:val="28"/>
          <w:szCs w:val="28"/>
        </w:rPr>
        <w:t>шип;</w:t>
      </w:r>
    </w:p>
    <w:p w:rsidR="005A0CBC" w:rsidRPr="00730D31" w:rsidRDefault="005A0CBC" w:rsidP="00730D31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45" w:line="300" w:lineRule="atLeast"/>
        <w:ind w:left="0" w:firstLine="0"/>
        <w:jc w:val="both"/>
        <w:textAlignment w:val="baseline"/>
        <w:rPr>
          <w:sz w:val="28"/>
          <w:szCs w:val="28"/>
        </w:rPr>
      </w:pPr>
      <w:r w:rsidRPr="00730D31">
        <w:rPr>
          <w:sz w:val="28"/>
          <w:szCs w:val="28"/>
        </w:rPr>
        <w:t>вывих 4х-угольного хряща и их комбинации.</w:t>
      </w:r>
    </w:p>
    <w:p w:rsidR="005A0CBC" w:rsidRPr="001E7577" w:rsidRDefault="005A0CBC" w:rsidP="005A0CBC">
      <w:pPr>
        <w:ind w:left="851"/>
        <w:jc w:val="both"/>
        <w:rPr>
          <w:b/>
          <w:sz w:val="28"/>
          <w:szCs w:val="28"/>
        </w:rPr>
      </w:pPr>
    </w:p>
    <w:p w:rsidR="005A0CBC" w:rsidRDefault="005A0CBC" w:rsidP="00730D3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ДИАГНОСТИКА И ЛЕЧЕНИЕ НА АМБУЛАТОРНОМ УРОВНЕ**:</w:t>
      </w:r>
    </w:p>
    <w:p w:rsidR="005A0CBC" w:rsidRPr="001E7577" w:rsidRDefault="005A0CBC" w:rsidP="00730D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E7577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730D31">
        <w:rPr>
          <w:rFonts w:ascii="Times New Roman" w:hAnsi="Times New Roman"/>
          <w:b/>
          <w:sz w:val="28"/>
          <w:szCs w:val="28"/>
        </w:rPr>
        <w:t>:</w:t>
      </w:r>
    </w:p>
    <w:p w:rsidR="005A0CBC" w:rsidRPr="001E7577" w:rsidRDefault="005A0CBC" w:rsidP="00730D31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30D31">
        <w:rPr>
          <w:rFonts w:ascii="Times New Roman" w:hAnsi="Times New Roman"/>
          <w:b/>
          <w:sz w:val="28"/>
          <w:szCs w:val="28"/>
        </w:rPr>
        <w:t>Жалобы и анамнез:</w:t>
      </w:r>
      <w:r w:rsidR="00825DE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одностороннее или двустороннее затруднение носового дыхания</w:t>
      </w:r>
      <w:r w:rsidRPr="001E7577">
        <w:rPr>
          <w:rFonts w:ascii="Times New Roman" w:hAnsi="Times New Roman"/>
          <w:sz w:val="28"/>
          <w:szCs w:val="28"/>
        </w:rPr>
        <w:t>.</w:t>
      </w:r>
    </w:p>
    <w:p w:rsidR="005A0CBC" w:rsidRPr="00730D31" w:rsidRDefault="005A0CBC" w:rsidP="00730D31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730D31">
        <w:rPr>
          <w:b/>
          <w:sz w:val="28"/>
          <w:szCs w:val="28"/>
        </w:rPr>
        <w:t xml:space="preserve">Физикальное обследование: </w:t>
      </w:r>
    </w:p>
    <w:p w:rsidR="005A0CBC" w:rsidRPr="001E7577" w:rsidRDefault="005A0CBC" w:rsidP="00730D31">
      <w:pPr>
        <w:pStyle w:val="j13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внешний осмотр и пальпация н</w:t>
      </w:r>
      <w:r>
        <w:rPr>
          <w:sz w:val="28"/>
          <w:szCs w:val="28"/>
        </w:rPr>
        <w:t>аружного носа</w:t>
      </w:r>
      <w:r w:rsidR="00730D31">
        <w:rPr>
          <w:sz w:val="28"/>
          <w:szCs w:val="28"/>
        </w:rPr>
        <w:t>;</w:t>
      </w:r>
    </w:p>
    <w:p w:rsidR="005A0CBC" w:rsidRPr="001E7577" w:rsidRDefault="005A0CBC" w:rsidP="00730D31">
      <w:pPr>
        <w:pStyle w:val="j13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дыхательной функции</w:t>
      </w:r>
      <w:r w:rsidR="00730D31">
        <w:rPr>
          <w:color w:val="000000"/>
          <w:sz w:val="28"/>
          <w:szCs w:val="28"/>
        </w:rPr>
        <w:t xml:space="preserve"> (проба с ваткой).</w:t>
      </w:r>
    </w:p>
    <w:p w:rsidR="005A0CBC" w:rsidRPr="00730D31" w:rsidRDefault="005A0CBC" w:rsidP="005A0CBC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30D31">
        <w:rPr>
          <w:rFonts w:ascii="Times New Roman" w:hAnsi="Times New Roman"/>
          <w:b/>
          <w:sz w:val="28"/>
          <w:szCs w:val="28"/>
        </w:rPr>
        <w:t>Лабораторные исследования:</w:t>
      </w:r>
    </w:p>
    <w:p w:rsidR="00730D31" w:rsidRDefault="00730D31" w:rsidP="00730D3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ОАК</w:t>
      </w:r>
      <w:r w:rsidR="005A0CBC" w:rsidRPr="0018437B">
        <w:rPr>
          <w:rFonts w:ascii="Times New Roman" w:hAnsi="Times New Roman"/>
          <w:color w:val="000000"/>
          <w:sz w:val="28"/>
          <w:szCs w:val="28"/>
        </w:rPr>
        <w:t xml:space="preserve"> (исследование уровня тромбоцитов в крови, исследование времени свёртываемости)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30D31" w:rsidRDefault="00730D31" w:rsidP="00730D3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ОАМ (по показаниям);</w:t>
      </w:r>
    </w:p>
    <w:p w:rsidR="00730D31" w:rsidRDefault="005A0CBC" w:rsidP="00730D3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577">
        <w:rPr>
          <w:rFonts w:ascii="Times New Roman" w:hAnsi="Times New Roman"/>
          <w:sz w:val="28"/>
          <w:szCs w:val="28"/>
        </w:rPr>
        <w:t>кровь на микрореакцию</w:t>
      </w:r>
      <w:r w:rsidR="00730D31"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730D31" w:rsidRDefault="005A0CBC" w:rsidP="00730D3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577">
        <w:rPr>
          <w:rFonts w:ascii="Times New Roman" w:hAnsi="Times New Roman"/>
          <w:sz w:val="28"/>
          <w:szCs w:val="28"/>
        </w:rPr>
        <w:t xml:space="preserve">кровь на  </w:t>
      </w:r>
      <w:r w:rsidRPr="001E7577">
        <w:rPr>
          <w:rFonts w:ascii="Times New Roman" w:hAnsi="Times New Roman"/>
          <w:sz w:val="28"/>
          <w:szCs w:val="28"/>
          <w:lang w:val="en-US"/>
        </w:rPr>
        <w:t>RW</w:t>
      </w:r>
      <w:r w:rsidR="00730D31"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730D31" w:rsidRDefault="005A0CBC" w:rsidP="00730D3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577">
        <w:rPr>
          <w:rFonts w:ascii="Times New Roman" w:hAnsi="Times New Roman"/>
          <w:sz w:val="28"/>
          <w:szCs w:val="28"/>
        </w:rPr>
        <w:t>кал на яйц</w:t>
      </w:r>
      <w:r>
        <w:rPr>
          <w:rFonts w:ascii="Times New Roman" w:hAnsi="Times New Roman"/>
          <w:sz w:val="28"/>
          <w:szCs w:val="28"/>
        </w:rPr>
        <w:t>а</w:t>
      </w:r>
      <w:r w:rsidRPr="001E7577">
        <w:rPr>
          <w:rFonts w:ascii="Times New Roman" w:hAnsi="Times New Roman"/>
          <w:sz w:val="28"/>
          <w:szCs w:val="28"/>
        </w:rPr>
        <w:t xml:space="preserve"> гельминтов</w:t>
      </w:r>
      <w:r w:rsidR="00730D31"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5A0CBC" w:rsidRPr="001E7577" w:rsidRDefault="005A0CBC" w:rsidP="00730D3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577">
        <w:rPr>
          <w:rFonts w:ascii="Times New Roman" w:hAnsi="Times New Roman"/>
          <w:sz w:val="28"/>
          <w:szCs w:val="28"/>
        </w:rPr>
        <w:t>кровь на ВИЧ</w:t>
      </w:r>
      <w:r>
        <w:rPr>
          <w:rFonts w:ascii="Times New Roman" w:hAnsi="Times New Roman"/>
          <w:sz w:val="28"/>
          <w:szCs w:val="28"/>
        </w:rPr>
        <w:t xml:space="preserve"> (при подготовке к оперативному лечению)</w:t>
      </w:r>
      <w:r w:rsidRPr="001E7577">
        <w:rPr>
          <w:rFonts w:ascii="Times New Roman" w:hAnsi="Times New Roman"/>
          <w:sz w:val="28"/>
          <w:szCs w:val="28"/>
        </w:rPr>
        <w:t>.</w:t>
      </w:r>
    </w:p>
    <w:p w:rsidR="00730D31" w:rsidRDefault="005A0CBC" w:rsidP="00730D31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30D31">
        <w:rPr>
          <w:b/>
          <w:sz w:val="28"/>
          <w:szCs w:val="28"/>
        </w:rPr>
        <w:t>Инструментальные исследования:</w:t>
      </w:r>
    </w:p>
    <w:p w:rsidR="00730D31" w:rsidRDefault="005A0CBC" w:rsidP="00730D31">
      <w:pPr>
        <w:pStyle w:val="j13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1E7577">
        <w:rPr>
          <w:color w:val="000000"/>
          <w:sz w:val="28"/>
          <w:szCs w:val="28"/>
        </w:rPr>
        <w:t>ередняя, задняя риноскопия;</w:t>
      </w:r>
    </w:p>
    <w:p w:rsidR="005A0CBC" w:rsidRDefault="005A0CBC" w:rsidP="00730D31">
      <w:pPr>
        <w:pStyle w:val="j13"/>
        <w:numPr>
          <w:ilvl w:val="0"/>
          <w:numId w:val="1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1E7577">
        <w:rPr>
          <w:color w:val="000000"/>
          <w:sz w:val="28"/>
          <w:szCs w:val="28"/>
        </w:rPr>
        <w:t>рентгенография носа и ППН.</w:t>
      </w: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Pr="00223F09" w:rsidRDefault="00730D31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223F09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223F09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83211D" w:rsidRDefault="005A0CBC" w:rsidP="00730D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1E7577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  <w:r w:rsidRPr="001E7577">
        <w:rPr>
          <w:rFonts w:ascii="Times New Roman" w:hAnsi="Times New Roman"/>
          <w:i/>
          <w:sz w:val="28"/>
          <w:szCs w:val="28"/>
        </w:rPr>
        <w:t>(схема)</w:t>
      </w:r>
    </w:p>
    <w:p w:rsidR="005A0CBC" w:rsidRDefault="00142E4D" w:rsidP="005A0CBC">
      <w:pPr>
        <w:tabs>
          <w:tab w:val="left" w:pos="2492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group id="Группа 1" o:spid="_x0000_s1026" style="position:absolute;margin-left:-20pt;margin-top:10.35pt;width:427.75pt;height:557.45pt;z-index:251660288" coordorigin="1301,1663" coordsize="8555,11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">
            <v:rect id="Прямоугольник 1" o:spid="_x0000_s1027" style="position:absolute;left:1778;top:2206;width:199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no8IA&#10;AADaAAAADwAAAGRycy9kb3ducmV2LnhtbESPT4vCMBTE78J+h/AW9qapPbhSTUUEwR6KrFq8PprX&#10;P9i8lCar3W+/EQSPw8z8hllvRtOJOw2utaxgPotAEJdWt1wruJz30yUI55E1dpZJwR852KQfkzUm&#10;2j74h+4nX4sAYZeggsb7PpHSlQ0ZdDPbEwevsoNBH+RQSz3gI8BNJ+MoWkiDLYeFBnvaNVTeTr9G&#10;Qb7I8xiz4lpkxS5z33N99JVW6utz3K5AeBr9O/xqH7SCGJ5Xwg2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k6ejwgAAANoAAAAPAAAAAAAAAAAAAAAAAJgCAABkcnMvZG93&#10;bnJldi54bWxQSwUGAAAAAAQABAD1AAAAhwMAAAAA&#10;" fillcolor="white [3201]" strokecolor="#70ad47 [3209]" strokeweight="2pt">
              <v:textbox>
                <w:txbxContent>
                  <w:p w:rsidR="00730D31" w:rsidRPr="00920BEE" w:rsidRDefault="00730D31" w:rsidP="005A0CB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920BEE">
                      <w:rPr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8" type="#_x0000_t32" style="position:absolute;left:2742;top:2656;width:0;height:10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PzfcEAAADaAAAADwAAAGRycy9kb3ducmV2LnhtbESPwWrDMBBE74X+g9hCbo1cG5LgRgml&#10;jaHkFif0vFhb29haGUm1nb+PCoEch5l5w2z3s+nFSM63lhW8LRMQxJXVLdcKLufidQPCB2SNvWVS&#10;cCUP+93z0xZzbSc+0ViGWkQI+xwVNCEMuZS+asigX9qBOHq/1hkMUbpaaodThJtepkmykgZbjgsN&#10;DvTZUNWVf0ZBy1ng9Csr6Hjo3Lr+6UabXZRavMwf7yACzeERvre/tYIM/q/EGyB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w/N9wQAAANoAAAAPAAAAAAAAAAAAAAAA&#10;AKECAABkcnMvZG93bnJldi54bWxQSwUGAAAAAAQABAD5AAAAjwMAAAAA&#10;" strokecolor="black [3213]">
              <v:stroke endarrow="open"/>
            </v:shape>
            <v:rect id="Прямоугольник 3" o:spid="_x0000_s1029" style="position:absolute;left:1477;top:3658;width:2579;height:9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aTMIA&#10;AADaAAAADwAAAGRycy9kb3ducmV2LnhtbESPQWvCQBSE74X+h+UJ3urGI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ppMwgAAANoAAAAPAAAAAAAAAAAAAAAAAJgCAABkcnMvZG93&#10;bnJldi54bWxQSwUGAAAAAAQABAD1AAAAhwMAAAAA&#10;" fillcolor="white [3201]" strokecolor="#70ad47 [3209]" strokeweight="2pt">
              <v:textbox>
                <w:txbxContent>
                  <w:p w:rsidR="00730D31" w:rsidRPr="00920BEE" w:rsidRDefault="00730D31" w:rsidP="005A0CB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4" o:spid="_x0000_s1030" style="position:absolute;left:1478;top:5084;width:2579;height:8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/18IA&#10;AADaAAAADwAAAGRycy9kb3ducmV2LnhtbESPQWvCQBSE74X+h+UJ3urGgGmJriKBQnMI0mjo9ZF9&#10;JsHs25Ddavz3rlDocZiZb5jNbjK9uNLoOssKlosIBHFtdceNgtPx8+0DhPPIGnvLpOBODnbb15cN&#10;ptre+JuupW9EgLBLUUHr/ZBK6eqWDLqFHYiDd7ajQR/k2Eg94i3ATS/jKEqkwY7DQosDZS3Vl/LX&#10;KCiSoogxr36qvMpy977UB3/WSs1n034NwtPk/8N/7S+tYAXP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j/XwgAAANoAAAAPAAAAAAAAAAAAAAAAAJgCAABkcnMvZG93&#10;bnJldi54bWxQSwUGAAAAAAQABAD1AAAAhwMAAAAA&#10;" fillcolor="white [3201]" strokecolor="#70ad47 [3209]" strokeweight="2pt">
              <v:textbox>
                <w:txbxContent>
                  <w:p w:rsidR="00730D31" w:rsidRPr="00920BEE" w:rsidRDefault="00730D31" w:rsidP="005A0CB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АНАМНЕЗ ЖИЗНИ</w:t>
                    </w:r>
                  </w:p>
                </w:txbxContent>
              </v:textbox>
            </v:rect>
            <v:rect id="Прямоугольник 5" o:spid="_x0000_s1031" style="position:absolute;left:1478;top:6724;width:2667;height:9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hoMMA&#10;AADaAAAADwAAAGRycy9kb3ducmV2LnhtbESPzWrDMBCE74W+g9hCbrXsHJziWjYhUKgPpiSN6XWx&#10;1j/EWhlLSdy3rwqFHoeZ+YbJy9VM4kaLGy0rSKIYBHFr9ci9gvPn2/MLCOeRNU6WScE3OSiLx4cc&#10;M23vfKTbyfciQNhlqGDwfs6kdO1ABl1kZ+LgdXYx6INceqkXvAe4meQ2jlNpcOSwMOBMh4Hay+lq&#10;FNRpXW+xar6aqjlUbpfoD99ppTZP6/4VhKfV/4f/2u9aQQq/V8IN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ihoMMAAADaAAAADwAAAAAAAAAAAAAAAACYAgAAZHJzL2Rv&#10;d25yZXYueG1sUEsFBgAAAAAEAAQA9QAAAIgDAAAAAA==&#10;" fillcolor="white [3201]" strokecolor="#70ad47 [3209]" strokeweight="2pt">
              <v:textbox>
                <w:txbxContent>
                  <w:p w:rsidR="00730D31" w:rsidRPr="00920BEE" w:rsidRDefault="00730D31" w:rsidP="005A0CB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48" o:spid="_x0000_s1032" style="position:absolute;left:1392;top:9820;width:2579;height:9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EO8EA&#10;AADaAAAADwAAAGRycy9kb3ducmV2LnhtbESPzarCMBSE9xd8h3AEd7epLlSqUUQQbhdF/CluD82x&#10;LTYnpcnV+vZGEFwOM/MNs1z3phF36lxtWcE4ikEQF1bXXCo4n3a/cxDOI2tsLJOCJzlYrwY/S0y0&#10;ffCB7kdfigBhl6CCyvs2kdIVFRl0kW2Jg3e1nUEfZFdK3eEjwE0jJ3E8lQZrDgsVtrStqLgd/42C&#10;bJplE0zzS57m29TNxnrvr1qp0bDfLEB46v03/Gn/aQUzeF8JN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BDvBAAAA2gAAAA8AAAAAAAAAAAAAAAAAmAIAAGRycy9kb3du&#10;cmV2LnhtbFBLBQYAAAAABAAEAPUAAACGAwAAAAA=&#10;" fillcolor="white [3201]" strokecolor="#70ad47 [3209]" strokeweight="2pt">
              <v:textbox>
                <w:txbxContent>
                  <w:p w:rsidR="00730D31" w:rsidRPr="00813AB1" w:rsidRDefault="00730D31" w:rsidP="005A0CB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7" o:spid="_x0000_s1033" style="position:absolute;left:1301;top:12236;width:2667;height:5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QSbwA&#10;AADaAAAADwAAAGRycy9kb3ducmV2LnhtbERPuwrCMBTdBf8hXMFNUx1UqlFEEOxQxEdxvTTXttjc&#10;lCZq/XszCI6H815tOlOLF7WusqxgMo5AEOdWV1wouF72owUI55E11pZJwYccbNb93gpjbd98otfZ&#10;FyKEsItRQel9E0vp8pIMurFtiAN3t61BH2BbSN3iO4SbWk6jaCYNVhwaSmxoV1L+OD+NgnSWplNM&#10;sluWZLvEzSf66O9aqeGg2y5BeOr8X/xzH7SCsDVcCTdAr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e5BJvAAAANoAAAAPAAAAAAAAAAAAAAAAAJgCAABkcnMvZG93bnJldi54&#10;bWxQSwUGAAAAAAQABAD1AAAAgQMAAAAA&#10;" fillcolor="white [3201]" strokecolor="#70ad47 [3209]" strokeweight="2pt">
              <v:textbox>
                <w:txbxContent>
                  <w:p w:rsidR="00730D31" w:rsidRPr="00920BEE" w:rsidRDefault="00730D31" w:rsidP="005A0CBC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AutoShape 11" o:spid="_x0000_s1034" type="#_x0000_t32" style="position:absolute;left:2705;top:5925;width:13;height:80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FpeMAAAADbAAAADwAAAGRycy9kb3ducmV2LnhtbESPzWoCMRDH7wXfIYzQW81asJStUaS2&#10;4M1WfYDpZtzEbiZLkur27Z2D4G2G+X/8Zr4cQqfOlLKPbGA6qUARN9F6bg0c9p9Pr6ByQbbYRSYD&#10;/5RhuRg9zLG28cLfdN6VVkkI5xoNuFL6WuvcOAqYJ7EnltsxpoBF1tRqm/Ai4aHTz1X1ogN6lgaH&#10;Pb07an53f0F6V/40WyfLzcfPyX8lh9tjh8Y8jofVG6hCQ7mLb+6NFXyhl19kAL2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uhaXjAAAAA2wAAAA8AAAAAAAAAAAAAAAAA&#10;oQIAAGRycy9kb3ducmV2LnhtbFBLBQYAAAAABAAEAPkAAACOAwAAAAA=&#10;" strokecolor="black [3213]">
              <v:stroke endarrow="open"/>
            </v:shape>
            <v:shape id="AutoShape 12" o:spid="_x0000_s1035" type="#_x0000_t32" style="position:absolute;left:2705;top:7653;width:0;height:20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7N74AAADbAAAADwAAAGRycy9kb3ducmV2LnhtbERPS4vCMBC+L/gfwgje1lQLKtUo4ios&#10;3nzgeWjGtrSZlCRb6783C4K3+fies9r0phEdOV9ZVjAZJyCIc6srLhRcL4fvBQgfkDU2lknBkzxs&#10;1oOvFWbaPvhE3TkUIoawz1BBGUKbSenzkgz6sW2JI3e3zmCI0BVSO3zEcNPIaZLMpMGKY0OJLe1K&#10;yuvzn1FQcRp4+pMe6Liv3by41Z1Nr0qNhv12CSJQHz7it/tXx/kT+P8lHiDX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AEbs3vgAAANsAAAAPAAAAAAAAAAAAAAAAAKEC&#10;AABkcnMvZG93bnJldi54bWxQSwUGAAAAAAQABAD5AAAAjAMAAAAA&#10;" strokecolor="black [3213]">
              <v:stroke endarrow="open"/>
            </v:shape>
            <v:shape id="Прямая со стрелкой 12" o:spid="_x0000_s1036" type="#_x0000_t32" style="position:absolute;left:2705;top:10371;width:0;height:18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9SlMIAAADbAAAADwAAAGRycy9kb3ducmV2LnhtbESPzWrDMBCE74G+g9hCb7HcQENxI4eQ&#10;ptBbm58H2FobS461MpKSuG9fBQK97TKz880ulqPrxYVCtJ4VPBclCOLGa8utgsP+Y/oKIiZkjb1n&#10;UvBLEZb1w2SBlfZX3tJll1qRQzhWqMCkNFRSxsaQw1j4gThrRx8cpryGVuqA1xzuejkry7l0aDkT&#10;DA60NtScdmeXuSvbvbwHzc3mp7PfweDXsUelnh7H1RuIRGP6N9+vP3WuP4PbL3kAW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9SlMIAAADbAAAADwAAAAAAAAAAAAAA&#10;AAChAgAAZHJzL2Rvd25yZXYueG1sUEsFBgAAAAAEAAQA+QAAAJADAAAAAA==&#10;" strokecolor="black [3213]">
              <v:stroke endarrow="open"/>
            </v:shape>
            <v:rect id="Прямоугольник 13" o:spid="_x0000_s1037" style="position:absolute;left:6024;top:1663;width:3832;height:14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ZosAA&#10;AADbAAAADwAAAGRycy9kb3ducmV2LnhtbERPS4vCMBC+C/6HMAveNFVBpWsqiyDYQ1l0t3gdmumD&#10;bSaliVr/vVkQvM3H95ztbjCtuFHvGssK5rMIBHFhdcOVgt+fw3QDwnlkja1lUvAgB7tkPNpirO2d&#10;T3Q7+0qEEHYxKqi972IpXVGTQTezHXHgStsb9AH2ldQ93kO4aeUiilbSYMOhocaO9jUVf+erUZCt&#10;smyBaX7J03yfuvVcf/tSKzX5GL4+QXga/Fv8ch91mL+E/1/C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YZosAAAADbAAAADwAAAAAAAAAAAAAAAACYAgAAZHJzL2Rvd25y&#10;ZXYueG1sUEsFBgAAAAAEAAQA9QAAAIUDAAAAAA==&#10;" fillcolor="white [3201]" strokecolor="#70ad47 [3209]" strokeweight="2pt">
              <v:textbox>
                <w:txbxContent>
                  <w:p w:rsidR="00730D31" w:rsidRPr="00920BEE" w:rsidRDefault="00730D31" w:rsidP="005A0CBC">
                    <w:pPr>
                      <w:jc w:val="both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Одностороннее или двустороннее затруднение носового дыхания</w:t>
                    </w:r>
                  </w:p>
                </w:txbxContent>
              </v:textbox>
            </v:rect>
            <v:shape id="AutoShape 15" o:spid="_x0000_s1038" type="#_x0000_t32" style="position:absolute;left:3769;top:2419;width:22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YYr8AAAADbAAAADwAAAGRycy9kb3ducmV2LnhtbERPyWrDMBC9B/oPYgq9xXLikBbXsilt&#10;AyG3LPQ8WBPb2BoZSXXcv68Khdzm8dYpqtkMYiLnO8sKVkkKgri2uuNGweW8W76A8AFZ42CZFPyQ&#10;h6p8WBSYa3vjI02n0IgYwj5HBW0IYy6lr1sy6BM7Ekfuap3BEKFrpHZ4i+FmkOs03UqDHceGFkd6&#10;b6nuT99GQcdZ4PVHtqPDZ++em69+stlFqafH+e0VRKA53MX/7r2O8zfw90s8QJ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mGK/AAAAA2wAAAA8AAAAAAAAAAAAAAAAA&#10;oQIAAGRycy9kb3ducmV2LnhtbFBLBQYAAAAABAAEAPkAAACOAwAAAAA=&#10;" strokecolor="black [3213]">
              <v:stroke endarrow="open"/>
            </v:shape>
            <v:rect id="Прямоугольник 15" o:spid="_x0000_s1039" style="position:absolute;left:6025;top:3383;width:3831;height:12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kTcAA&#10;AADbAAAADwAAAGRycy9kb3ducmV2LnhtbERPS4vCMBC+C/6HMAveNFXwQddUFkGwh7LobvE6NNMH&#10;20xKE7X+e7MgeJuP7znb3WBacaPeNZYVzGcRCOLC6oYrBb8/h+kGhPPIGlvLpOBBDnbJeLTFWNs7&#10;n+h29pUIIexiVFB738VSuqImg25mO+LAlbY36APsK6l7vIdw08pFFK2kwYZDQ40d7Wsq/s5XoyBb&#10;ZdkC0/ySp/k+deu5/valVmryMXx9gvA0+Lf45T7qMH8J/7+EA2T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MkTcAAAADbAAAADwAAAAAAAAAAAAAAAACYAgAAZHJzL2Rvd25y&#10;ZXYueG1sUEsFBgAAAAAEAAQA9QAAAIUDAAAAAA==&#10;" fillcolor="white [3201]" strokecolor="#70ad47 [3209]" strokeweight="2pt">
              <v:textbox>
                <w:txbxContent>
                  <w:p w:rsidR="00730D31" w:rsidRPr="00223F09" w:rsidRDefault="00730D31" w:rsidP="005A0CBC">
                    <w:pPr>
                      <w:jc w:val="both"/>
                      <w:rPr>
                        <w:b/>
                      </w:rPr>
                    </w:pPr>
                    <w:r>
                      <w:rPr>
                        <w:rStyle w:val="11"/>
                        <w:rFonts w:eastAsiaTheme="minorEastAsia"/>
                        <w:color w:val="auto"/>
                      </w:rPr>
                      <w:t>Н</w:t>
                    </w:r>
                    <w:r w:rsidRPr="00223F09">
                      <w:rPr>
                        <w:rStyle w:val="11"/>
                        <w:rFonts w:eastAsiaTheme="minorEastAsia"/>
                        <w:color w:val="auto"/>
                      </w:rPr>
                      <w:t>аличие травмы, сроки травмы</w:t>
                    </w:r>
                    <w:r>
                      <w:rPr>
                        <w:rStyle w:val="11"/>
                        <w:rFonts w:eastAsiaTheme="minorEastAsia"/>
                        <w:color w:val="auto"/>
                      </w:rPr>
                      <w:t>. Отсутствие травмы</w:t>
                    </w:r>
                  </w:p>
                </w:txbxContent>
              </v:textbox>
            </v:rect>
            <v:shape id="AutoShape 17" o:spid="_x0000_s1040" type="#_x0000_t32" style="position:absolute;left:4057;top:4096;width:19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gjQ74AAADbAAAADwAAAGRycy9kb3ducmV2LnhtbERPS4vCMBC+L/gfwgje1lQLKtUo4gNk&#10;bz7wPDRjW9pMShJr/fdmYWFv8/E9Z7XpTSM6cr6yrGAyTkAQ51ZXXCi4XY/fCxA+IGtsLJOCN3nY&#10;rAdfK8y0ffGZuksoRAxhn6GCMoQ2k9LnJRn0Y9sSR+5hncEQoSukdviK4aaR0ySZSYMVx4YSW9qV&#10;lNeXp1FQcRp4uk+P9HOo3by4151Nb0qNhv12CSJQH/7Ff+6TjvNn8PtLPE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P+CNDvgAAANsAAAAPAAAAAAAAAAAAAAAAAKEC&#10;AABkcnMvZG93bnJldi54bWxQSwUGAAAAAAQABAD5AAAAjAMAAAAA&#10;" strokecolor="black [3213]">
              <v:stroke endarrow="open"/>
            </v:shape>
            <v:rect id="Прямоугольник 17" o:spid="_x0000_s1041" style="position:absolute;left:6024;top:4964;width:3831;height:13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0fob8A&#10;AADbAAAADwAAAGRycy9kb3ducmV2LnhtbERPy6rCMBDdX/AfwgjublNdqFSjiCDcLor4KG6HZmyL&#10;zaQ0uVr/3giCuzmc5yzXvWnEnTpXW1YwjmIQxIXVNZcKzqfd7xyE88gaG8uk4EkO1qvBzxITbR98&#10;oPvRlyKEsEtQQeV9m0jpiooMusi2xIG72s6gD7Arpe7wEcJNIydxPJUGaw4NFba0rai4Hf+Ngmya&#10;ZRNM80ue5tvUzcZ6769aqdGw3yxAeOr9V/xx/+kwfwbvX8I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R+hvwAAANsAAAAPAAAAAAAAAAAAAAAAAJgCAABkcnMvZG93bnJl&#10;di54bWxQSwUGAAAAAAQABAD1AAAAhAMAAAAA&#10;" fillcolor="white [3201]" strokecolor="#70ad47 [3209]" strokeweight="2pt">
              <v:textbox>
                <w:txbxContent>
                  <w:p w:rsidR="00730D31" w:rsidRPr="00383562" w:rsidRDefault="00730D31" w:rsidP="005A0CBC">
                    <w:pPr>
                      <w:jc w:val="both"/>
                      <w:rPr>
                        <w:b/>
                      </w:rPr>
                    </w:pPr>
                    <w:r>
                      <w:rPr>
                        <w:rStyle w:val="11"/>
                        <w:rFonts w:eastAsiaTheme="minorHAnsi"/>
                      </w:rPr>
                      <w:t>Необходимо</w:t>
                    </w:r>
                    <w:r w:rsidRPr="00383562">
                      <w:rPr>
                        <w:rStyle w:val="11"/>
                        <w:rFonts w:eastAsiaTheme="minorHAnsi"/>
                      </w:rPr>
                      <w:t xml:space="preserve"> информация </w:t>
                    </w:r>
                    <w:r>
                      <w:rPr>
                        <w:rStyle w:val="11"/>
                        <w:rFonts w:eastAsiaTheme="minorHAnsi"/>
                      </w:rPr>
                      <w:t>о перенесенных заболеваниях, сроках травмы</w:t>
                    </w:r>
                  </w:p>
                </w:txbxContent>
              </v:textbox>
            </v:rect>
            <v:shape id="AutoShape 19" o:spid="_x0000_s1042" type="#_x0000_t32" style="position:absolute;left:4059;top:5350;width:19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sSqsIAAADbAAAADwAAAGRycy9kb3ducmV2LnhtbESPT2vCQBDF7wW/wzKCt7qpgSqpqxSt&#10;UHrzD56H7DQJyc6G3W2M375zELzN8N6895v1dnSdGijExrOBt3kGirj0tuHKwOV8eF2BignZYueZ&#10;DNwpwnYzeVljYf2NjzScUqUkhGOBBuqU+kLrWNbkMM59Tyzarw8Ok6yh0jbgTcJdpxdZ9q4dNiwN&#10;Nfa0q6lsT3/OQMN54sU+P9DPVxuW1bUdfH4xZjYdPz9AJRrT0/y4/raCL7Dyiwy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SsSqsIAAADbAAAADwAAAAAAAAAAAAAA&#10;AAChAgAAZHJzL2Rvd25yZXYueG1sUEsFBgAAAAAEAAQA+QAAAJADAAAAAA==&#10;" strokecolor="black [3213]">
              <v:stroke endarrow="open"/>
            </v:shape>
            <v:rect id="Прямоугольник 19" o:spid="_x0000_s1043" style="position:absolute;left:6021;top:6727;width:3831;height:23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4uSMEA&#10;AADbAAAADwAAAGRycy9kb3ducmV2LnhtbERPTWvCQBC9F/wPywje6kYPqU1dRQTBHII0beh1yI5J&#10;aHY2ZNck/nu3UPA2j/c52/1kWjFQ7xrLClbLCARxaXXDlYLvr9PrBoTzyBpby6TgTg72u9nLFhNt&#10;R/6kIfeVCCHsElRQe98lUrqyJoNuaTviwF1tb9AH2FdS9ziGcNPKdRTF0mDDoaHGjo41lb/5zSjI&#10;4ixbY1r8FGlxTN3bSl/8VSu1mE+HDxCeJv8U/7vPOsx/h79fwgFy9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uLkjBAAAA2wAAAA8AAAAAAAAAAAAAAAAAmAIAAGRycy9kb3du&#10;cmV2LnhtbFBLBQYAAAAABAAEAPUAAACGAwAAAAA=&#10;" fillcolor="white [3201]" strokecolor="#70ad47 [3209]" strokeweight="2pt">
              <v:textbox>
                <w:txbxContent>
                  <w:p w:rsidR="00730D31" w:rsidRPr="00383562" w:rsidRDefault="00730D31" w:rsidP="005A0CBC">
                    <w:pPr>
                      <w:jc w:val="both"/>
                      <w:rPr>
                        <w:b/>
                      </w:rPr>
                    </w:pPr>
                    <w:r w:rsidRPr="00383562">
                      <w:rPr>
                        <w:rStyle w:val="11"/>
                        <w:rFonts w:eastAsia="Courier New"/>
                      </w:rPr>
                      <w:t>Состояние</w:t>
                    </w:r>
                    <w:r>
                      <w:rPr>
                        <w:rStyle w:val="11"/>
                        <w:rFonts w:eastAsia="Courier New"/>
                      </w:rPr>
                      <w:t xml:space="preserve"> удовлетворительное при обращении в плановом порядке или средней степени тяжести при обращении в экстренном порядке</w:t>
                    </w:r>
                    <w:r w:rsidRPr="00383562">
                      <w:rPr>
                        <w:rStyle w:val="11"/>
                        <w:rFonts w:eastAsia="Courier New"/>
                      </w:rPr>
                      <w:t xml:space="preserve"> обусловлено полученной травмой, болевым си</w:t>
                    </w:r>
                    <w:r>
                      <w:rPr>
                        <w:rStyle w:val="11"/>
                        <w:rFonts w:eastAsia="Courier New"/>
                      </w:rPr>
                      <w:t xml:space="preserve">мптомом при </w:t>
                    </w:r>
                    <w:proofErr w:type="spellStart"/>
                    <w:r>
                      <w:rPr>
                        <w:rStyle w:val="11"/>
                        <w:rFonts w:eastAsia="Courier New"/>
                      </w:rPr>
                      <w:t>обрашении</w:t>
                    </w:r>
                    <w:proofErr w:type="spellEnd"/>
                    <w:r>
                      <w:rPr>
                        <w:rStyle w:val="11"/>
                        <w:rFonts w:eastAsia="Courier New"/>
                      </w:rPr>
                      <w:t xml:space="preserve"> на ранних сроках.</w:t>
                    </w:r>
                  </w:p>
                </w:txbxContent>
              </v:textbox>
            </v:rect>
            <v:rect id="Прямоугольник 20" o:spid="_x0000_s1044" style="position:absolute;left:6024;top:9481;width:3831;height:18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hNaL4A&#10;AADbAAAADwAAAGRycy9kb3ducmV2LnhtbERPTYvCMBC9L/gfwgjetqk9uFKNIoJgD0VWLV6HZmyL&#10;zaQ0Ueu/NwfB4+N9L9eDacWDetdYVjCNYhDEpdUNVwrOp93vHITzyBpby6TgRQ7Wq9HPElNtn/xP&#10;j6OvRAhhl6KC2vsuldKVNRl0ke2IA3e1vUEfYF9J3eMzhJtWJnE8kwYbDg01drStqbwd70ZBPsvz&#10;BLPiUmTFNnN/U33wV63UZDxsFiA8Df4r/rj3WkES1ocv4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l4TWi+AAAA2wAAAA8AAAAAAAAAAAAAAAAAmAIAAGRycy9kb3ducmV2&#10;LnhtbFBLBQYAAAAABAAEAPUAAACDAwAAAAA=&#10;" fillcolor="white [3201]" strokecolor="#70ad47 [3209]" strokeweight="2pt">
              <v:textbox>
                <w:txbxContent>
                  <w:p w:rsidR="00730D31" w:rsidRPr="006A2D2F" w:rsidRDefault="00730D31" w:rsidP="005A0CBC">
                    <w:pPr>
                      <w:rPr>
                        <w:sz w:val="28"/>
                        <w:szCs w:val="28"/>
                      </w:rPr>
                    </w:pPr>
                    <w:r w:rsidRPr="006A2D2F">
                      <w:rPr>
                        <w:sz w:val="28"/>
                        <w:szCs w:val="28"/>
                      </w:rPr>
                      <w:t>Искривление перегородки носа с нарушением носового дыхания</w:t>
                    </w:r>
                  </w:p>
                </w:txbxContent>
              </v:textbox>
            </v:rect>
            <v:shape id="AutoShape 22" o:spid="_x0000_s1045" type="#_x0000_t32" style="position:absolute;left:4145;top:7127;width:18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<v:stroke endarrow="open"/>
            </v:shape>
            <v:shape id="AutoShape 23" o:spid="_x0000_s1046" type="#_x0000_t32" style="position:absolute;left:3969;top:10307;width:20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v/c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Wwe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r+/9wQAAANsAAAAPAAAAAAAAAAAAAAAA&#10;AKECAABkcnMvZG93bnJldi54bWxQSwUGAAAAAAQABAD5AAAAjwMAAAAA&#10;" strokecolor="black [3213]">
              <v:stroke endarrow="open"/>
            </v:shape>
          </v:group>
        </w:pict>
      </w:r>
    </w:p>
    <w:p w:rsidR="005A0CBC" w:rsidRDefault="005A0CBC" w:rsidP="005A0CBC">
      <w:pPr>
        <w:tabs>
          <w:tab w:val="left" w:pos="2492"/>
        </w:tabs>
        <w:rPr>
          <w:sz w:val="28"/>
          <w:szCs w:val="28"/>
        </w:rPr>
      </w:pPr>
    </w:p>
    <w:p w:rsidR="005A0CBC" w:rsidRPr="00C4383C" w:rsidRDefault="00142E4D" w:rsidP="005A0CBC">
      <w:pPr>
        <w:tabs>
          <w:tab w:val="left" w:pos="2492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9" o:spid="_x0000_s1047" type="#_x0000_t32" style="position:absolute;margin-left:52.05pt;margin-top:124.25pt;width:0;height:25.05pt;z-index:251659264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" strokecolor="black [3213]" strokeweight=".5pt">
            <v:stroke endarrow="open" joinstyle="miter"/>
            <o:lock v:ext="edit" shapetype="f"/>
          </v:shape>
        </w:pict>
      </w:r>
      <w:r w:rsidR="005A0CBC" w:rsidRPr="00C4383C">
        <w:rPr>
          <w:sz w:val="28"/>
          <w:szCs w:val="28"/>
        </w:rPr>
        <w:tab/>
      </w: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Pr="00C4383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730D31" w:rsidRDefault="00730D31" w:rsidP="005A0CBC">
      <w:pPr>
        <w:tabs>
          <w:tab w:val="left" w:pos="426"/>
        </w:tabs>
        <w:jc w:val="both"/>
        <w:rPr>
          <w:sz w:val="28"/>
          <w:szCs w:val="28"/>
        </w:rPr>
      </w:pPr>
    </w:p>
    <w:p w:rsidR="005A0CBC" w:rsidRDefault="00730D31" w:rsidP="005A0CBC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0CBC">
        <w:rPr>
          <w:sz w:val="28"/>
          <w:szCs w:val="28"/>
        </w:rPr>
        <w:t xml:space="preserve">Внешний осмотр, передняя и задняя риноскопия с </w:t>
      </w:r>
      <w:proofErr w:type="spellStart"/>
      <w:r w:rsidR="005A0CBC">
        <w:rPr>
          <w:sz w:val="28"/>
          <w:szCs w:val="28"/>
        </w:rPr>
        <w:t>анемизацией</w:t>
      </w:r>
      <w:proofErr w:type="spellEnd"/>
      <w:r w:rsidR="005A0CBC">
        <w:rPr>
          <w:sz w:val="28"/>
          <w:szCs w:val="28"/>
        </w:rPr>
        <w:t xml:space="preserve"> при необходимости, эндоскопия торцевым ригидным или гибким эндоскопом, рентгенография носа и ППН, КТ</w:t>
      </w:r>
    </w:p>
    <w:p w:rsidR="00730D31" w:rsidRPr="00C22C78" w:rsidRDefault="00730D31" w:rsidP="005A0CBC">
      <w:pPr>
        <w:tabs>
          <w:tab w:val="left" w:pos="426"/>
        </w:tabs>
        <w:jc w:val="both"/>
        <w:rPr>
          <w:sz w:val="28"/>
          <w:szCs w:val="28"/>
        </w:rPr>
      </w:pPr>
    </w:p>
    <w:p w:rsidR="005A0CBC" w:rsidRPr="001E7577" w:rsidRDefault="005A0CBC" w:rsidP="00730D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577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исследований*</w:t>
      </w:r>
    </w:p>
    <w:p w:rsidR="005A0CBC" w:rsidRPr="001E7577" w:rsidRDefault="005A0CBC" w:rsidP="005A0CBC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268"/>
        <w:gridCol w:w="2268"/>
        <w:gridCol w:w="3260"/>
      </w:tblGrid>
      <w:tr w:rsidR="005A0CBC" w:rsidRPr="00730D31" w:rsidTr="00730D31">
        <w:trPr>
          <w:trHeight w:val="818"/>
        </w:trPr>
        <w:tc>
          <w:tcPr>
            <w:tcW w:w="2127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D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Диагноз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D31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D31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260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D31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5A0CBC" w:rsidRPr="00730D31" w:rsidTr="00730D31">
        <w:trPr>
          <w:trHeight w:val="1149"/>
        </w:trPr>
        <w:tc>
          <w:tcPr>
            <w:tcW w:w="2127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 xml:space="preserve">Хронический ринит 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Затруднение носового  дыхания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Передняя и задняя риноскопия;</w:t>
            </w:r>
          </w:p>
          <w:p w:rsidR="005A0CBC" w:rsidRP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рентгенография носа и ППН.</w:t>
            </w:r>
          </w:p>
        </w:tc>
        <w:tc>
          <w:tcPr>
            <w:tcW w:w="3260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Наличие гипертрофии носовой раковины</w:t>
            </w:r>
          </w:p>
        </w:tc>
      </w:tr>
      <w:tr w:rsidR="005A0CBC" w:rsidRPr="00730D31" w:rsidTr="00730D31">
        <w:trPr>
          <w:trHeight w:val="268"/>
        </w:trPr>
        <w:tc>
          <w:tcPr>
            <w:tcW w:w="2127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Абсцесс и гематома перегородки носа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Затруднение носового  дыхания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Передняя и задняя риноскопия, пункция </w:t>
            </w:r>
          </w:p>
        </w:tc>
        <w:tc>
          <w:tcPr>
            <w:tcW w:w="3260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Получение крови при пункции и гноя вскрытии</w:t>
            </w:r>
          </w:p>
        </w:tc>
      </w:tr>
      <w:tr w:rsidR="005A0CBC" w:rsidRPr="00730D31" w:rsidTr="00730D31">
        <w:trPr>
          <w:trHeight w:val="268"/>
        </w:trPr>
        <w:tc>
          <w:tcPr>
            <w:tcW w:w="2127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Полип перегородки носа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Затруднение носового  дыхания</w:t>
            </w:r>
          </w:p>
        </w:tc>
        <w:tc>
          <w:tcPr>
            <w:tcW w:w="2268" w:type="dxa"/>
            <w:shd w:val="clear" w:color="auto" w:fill="auto"/>
          </w:tcPr>
          <w:p w:rsid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Передняя и задняя  риноскопия,</w:t>
            </w:r>
          </w:p>
          <w:p w:rsidR="005A0CBC" w:rsidRP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рентгенография носа и ППН,</w:t>
            </w:r>
          </w:p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</w:p>
        </w:tc>
        <w:tc>
          <w:tcPr>
            <w:tcW w:w="3260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Выявление полипозных образований</w:t>
            </w:r>
          </w:p>
        </w:tc>
      </w:tr>
      <w:tr w:rsidR="005A0CBC" w:rsidRPr="00730D31" w:rsidTr="00730D31">
        <w:trPr>
          <w:trHeight w:val="268"/>
        </w:trPr>
        <w:tc>
          <w:tcPr>
            <w:tcW w:w="2127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Хронический синусит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Затруднение носового  дыхания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Передняя и задняя риноскопия, рентгенография носа и ППН,</w:t>
            </w:r>
          </w:p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</w:p>
        </w:tc>
        <w:tc>
          <w:tcPr>
            <w:tcW w:w="3260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Выявление воспалительного процесса и кист в пазухах</w:t>
            </w:r>
          </w:p>
        </w:tc>
      </w:tr>
      <w:tr w:rsidR="005A0CBC" w:rsidRPr="00730D31" w:rsidTr="00730D31">
        <w:trPr>
          <w:trHeight w:val="268"/>
        </w:trPr>
        <w:tc>
          <w:tcPr>
            <w:tcW w:w="2127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Новообразования полости носа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Затруднение носового  дыхания</w:t>
            </w:r>
          </w:p>
        </w:tc>
        <w:tc>
          <w:tcPr>
            <w:tcW w:w="2268" w:type="dxa"/>
            <w:shd w:val="clear" w:color="auto" w:fill="auto"/>
          </w:tcPr>
          <w:p w:rsidR="005A0CBC" w:rsidRP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Передняя и задняя риноскопия, Рентгенография носа и ППН,</w:t>
            </w:r>
          </w:p>
          <w:p w:rsidR="005A0CBC" w:rsidRPr="00730D31" w:rsidRDefault="005A0CBC" w:rsidP="00730D31">
            <w:pPr>
              <w:pStyle w:val="j1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30D31">
              <w:rPr>
                <w:color w:val="000000"/>
              </w:rPr>
              <w:t>КТ, биопсия</w:t>
            </w:r>
          </w:p>
        </w:tc>
        <w:tc>
          <w:tcPr>
            <w:tcW w:w="3260" w:type="dxa"/>
            <w:shd w:val="clear" w:color="auto" w:fill="auto"/>
          </w:tcPr>
          <w:p w:rsidR="005A0CBC" w:rsidRPr="00730D31" w:rsidRDefault="005A0CBC" w:rsidP="00730D3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D31">
              <w:rPr>
                <w:rFonts w:ascii="Times New Roman" w:hAnsi="Times New Roman"/>
                <w:sz w:val="24"/>
                <w:szCs w:val="24"/>
              </w:rPr>
              <w:t>Выявление новообразования в полости носа</w:t>
            </w:r>
          </w:p>
        </w:tc>
      </w:tr>
    </w:tbl>
    <w:p w:rsidR="005A0CBC" w:rsidRPr="001E7577" w:rsidRDefault="005A0CBC" w:rsidP="005A0CBC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5A0CBC" w:rsidRPr="001E7577" w:rsidRDefault="005A0CBC" w:rsidP="00730D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E7577">
        <w:rPr>
          <w:rFonts w:ascii="Times New Roman" w:hAnsi="Times New Roman"/>
          <w:b/>
          <w:sz w:val="28"/>
          <w:szCs w:val="28"/>
        </w:rPr>
        <w:t>Тактика лечения**:</w:t>
      </w:r>
    </w:p>
    <w:p w:rsidR="005A0CBC" w:rsidRPr="00730D31" w:rsidRDefault="00730D31" w:rsidP="00730D31">
      <w:pPr>
        <w:tabs>
          <w:tab w:val="left" w:pos="426"/>
        </w:tabs>
        <w:jc w:val="both"/>
        <w:rPr>
          <w:sz w:val="28"/>
          <w:szCs w:val="28"/>
          <w:highlight w:val="yellow"/>
        </w:rPr>
      </w:pPr>
      <w:r w:rsidRPr="00730D31">
        <w:rPr>
          <w:b/>
          <w:sz w:val="28"/>
          <w:szCs w:val="28"/>
        </w:rPr>
        <w:t>Немедикаментозное лечение:</w:t>
      </w:r>
      <w:r>
        <w:rPr>
          <w:sz w:val="28"/>
          <w:szCs w:val="28"/>
        </w:rPr>
        <w:t xml:space="preserve"> нет.</w:t>
      </w:r>
    </w:p>
    <w:p w:rsidR="005A0CBC" w:rsidRPr="00730D31" w:rsidRDefault="005A0CBC" w:rsidP="00730D31">
      <w:pPr>
        <w:tabs>
          <w:tab w:val="left" w:pos="426"/>
        </w:tabs>
        <w:jc w:val="both"/>
        <w:rPr>
          <w:sz w:val="28"/>
          <w:szCs w:val="28"/>
          <w:highlight w:val="yellow"/>
        </w:rPr>
      </w:pPr>
      <w:r w:rsidRPr="00730D31">
        <w:rPr>
          <w:b/>
          <w:sz w:val="28"/>
          <w:szCs w:val="28"/>
        </w:rPr>
        <w:t>Медикаментозное лечение</w:t>
      </w:r>
      <w:r w:rsidR="00730D31" w:rsidRPr="00730D31">
        <w:rPr>
          <w:b/>
          <w:sz w:val="28"/>
          <w:szCs w:val="28"/>
        </w:rPr>
        <w:t>:</w:t>
      </w:r>
      <w:r w:rsidR="00730D31">
        <w:rPr>
          <w:sz w:val="28"/>
          <w:szCs w:val="28"/>
        </w:rPr>
        <w:t xml:space="preserve"> нет.</w:t>
      </w:r>
    </w:p>
    <w:p w:rsidR="005A0CBC" w:rsidRPr="00730D31" w:rsidRDefault="005A0CBC" w:rsidP="00730D31">
      <w:pPr>
        <w:tabs>
          <w:tab w:val="left" w:pos="426"/>
        </w:tabs>
        <w:jc w:val="both"/>
        <w:rPr>
          <w:sz w:val="28"/>
          <w:szCs w:val="28"/>
        </w:rPr>
      </w:pPr>
      <w:r w:rsidRPr="00730D31">
        <w:rPr>
          <w:b/>
          <w:sz w:val="28"/>
          <w:szCs w:val="28"/>
        </w:rPr>
        <w:t>Другие виды лечения</w:t>
      </w:r>
      <w:r w:rsidR="00730D31" w:rsidRPr="00730D31">
        <w:rPr>
          <w:b/>
          <w:sz w:val="28"/>
          <w:szCs w:val="28"/>
        </w:rPr>
        <w:t>:</w:t>
      </w:r>
      <w:r w:rsidR="00825DE8">
        <w:rPr>
          <w:b/>
          <w:sz w:val="28"/>
          <w:szCs w:val="28"/>
        </w:rPr>
        <w:t xml:space="preserve"> </w:t>
      </w:r>
      <w:r w:rsidR="00730D31">
        <w:rPr>
          <w:sz w:val="28"/>
          <w:szCs w:val="28"/>
        </w:rPr>
        <w:t>нет.</w:t>
      </w:r>
    </w:p>
    <w:p w:rsidR="005A0CBC" w:rsidRPr="00730D31" w:rsidRDefault="005A0CBC" w:rsidP="00730D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0D31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730D31" w:rsidRPr="00730D31" w:rsidRDefault="00730D31" w:rsidP="00730D31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30D31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5A0CBC" w:rsidRPr="00730D31" w:rsidRDefault="005A0CBC" w:rsidP="00730D31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30D31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825DE8">
        <w:rPr>
          <w:rFonts w:ascii="Times New Roman" w:hAnsi="Times New Roman"/>
          <w:b/>
          <w:sz w:val="28"/>
          <w:szCs w:val="28"/>
        </w:rPr>
        <w:t xml:space="preserve"> </w:t>
      </w:r>
      <w:r w:rsidR="00730D31" w:rsidRPr="00730D31">
        <w:rPr>
          <w:rFonts w:ascii="Times New Roman" w:hAnsi="Times New Roman"/>
          <w:sz w:val="28"/>
          <w:szCs w:val="28"/>
        </w:rPr>
        <w:t>нет.</w:t>
      </w:r>
    </w:p>
    <w:p w:rsidR="005A0CBC" w:rsidRPr="003D7E23" w:rsidRDefault="005A0CBC" w:rsidP="00730D3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D7E23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  <w:r w:rsidR="00730D31" w:rsidRPr="00730D31">
        <w:rPr>
          <w:rFonts w:ascii="Times New Roman" w:hAnsi="Times New Roman"/>
          <w:sz w:val="28"/>
          <w:szCs w:val="28"/>
        </w:rPr>
        <w:t>нет.</w:t>
      </w:r>
    </w:p>
    <w:p w:rsidR="005A0CBC" w:rsidRPr="00730D31" w:rsidRDefault="00730D31" w:rsidP="00730D31">
      <w:pPr>
        <w:spacing w:line="225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8) </w:t>
      </w:r>
      <w:r w:rsidR="005A0CBC" w:rsidRPr="00730D31">
        <w:rPr>
          <w:b/>
          <w:sz w:val="28"/>
          <w:szCs w:val="28"/>
        </w:rPr>
        <w:t>Индикаторы эффективности лечения:</w:t>
      </w:r>
    </w:p>
    <w:p w:rsidR="005A0CBC" w:rsidRPr="00730D31" w:rsidRDefault="005A0CBC" w:rsidP="00730D31">
      <w:pPr>
        <w:pStyle w:val="a3"/>
        <w:numPr>
          <w:ilvl w:val="0"/>
          <w:numId w:val="13"/>
        </w:numPr>
        <w:tabs>
          <w:tab w:val="left" w:pos="284"/>
        </w:tabs>
        <w:spacing w:after="0" w:line="225" w:lineRule="atLeast"/>
        <w:ind w:left="0" w:firstLine="0"/>
        <w:rPr>
          <w:rFonts w:ascii="Times New Roman" w:hAnsi="Times New Roman"/>
          <w:sz w:val="28"/>
          <w:szCs w:val="28"/>
        </w:rPr>
      </w:pPr>
      <w:r w:rsidRPr="00730D31">
        <w:rPr>
          <w:rFonts w:ascii="Times New Roman" w:hAnsi="Times New Roman"/>
          <w:sz w:val="28"/>
          <w:szCs w:val="28"/>
        </w:rPr>
        <w:t>улучшение носового дыхания после оперативного лечения в стационаре</w:t>
      </w:r>
      <w:r w:rsidR="00730D31" w:rsidRPr="00730D31">
        <w:rPr>
          <w:rFonts w:ascii="Times New Roman" w:hAnsi="Times New Roman"/>
          <w:sz w:val="28"/>
          <w:szCs w:val="28"/>
        </w:rPr>
        <w:t>.</w:t>
      </w:r>
    </w:p>
    <w:p w:rsidR="00730D31" w:rsidRDefault="00730D31" w:rsidP="00730D31">
      <w:pPr>
        <w:jc w:val="both"/>
        <w:rPr>
          <w:b/>
          <w:sz w:val="28"/>
          <w:szCs w:val="28"/>
        </w:rPr>
      </w:pPr>
    </w:p>
    <w:p w:rsidR="005A0CBC" w:rsidRPr="001E7577" w:rsidRDefault="005A0CBC" w:rsidP="00730D31">
      <w:pPr>
        <w:jc w:val="both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10. ПОКАЗАНИЯ ДЛЯ ГОСПИТАЛИЗАЦИИС УКАЗАНИЕМ ТИПА ГОСПИТАЛИЗАЦИИ**:</w:t>
      </w:r>
    </w:p>
    <w:p w:rsidR="00730D31" w:rsidRDefault="005A0CBC" w:rsidP="005A0CBC">
      <w:pPr>
        <w:spacing w:line="270" w:lineRule="atLeast"/>
        <w:jc w:val="both"/>
        <w:rPr>
          <w:color w:val="231F20"/>
          <w:sz w:val="28"/>
          <w:szCs w:val="28"/>
        </w:rPr>
      </w:pPr>
      <w:r w:rsidRPr="001E7577">
        <w:rPr>
          <w:b/>
          <w:sz w:val="28"/>
          <w:szCs w:val="28"/>
        </w:rPr>
        <w:t xml:space="preserve">10.1 </w:t>
      </w:r>
      <w:r w:rsidRPr="001E7577">
        <w:rPr>
          <w:sz w:val="28"/>
          <w:szCs w:val="28"/>
        </w:rPr>
        <w:t>Показания для плановой госпитализации:</w:t>
      </w:r>
    </w:p>
    <w:p w:rsidR="00730D31" w:rsidRPr="00730D31" w:rsidRDefault="005A0CBC" w:rsidP="00730D3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730D31">
        <w:rPr>
          <w:rFonts w:ascii="Times New Roman" w:hAnsi="Times New Roman"/>
          <w:color w:val="231F20"/>
          <w:sz w:val="28"/>
          <w:szCs w:val="28"/>
        </w:rPr>
        <w:t>наличие искривления перегородки носа с</w:t>
      </w:r>
      <w:r w:rsidR="00825DE8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730D31">
        <w:rPr>
          <w:rFonts w:ascii="Times New Roman" w:hAnsi="Times New Roman"/>
          <w:color w:val="231F20"/>
          <w:sz w:val="28"/>
          <w:szCs w:val="28"/>
        </w:rPr>
        <w:t>затруднением носового дыхания;</w:t>
      </w:r>
    </w:p>
    <w:p w:rsidR="005A0CBC" w:rsidRPr="00730D31" w:rsidRDefault="005A0CBC" w:rsidP="00730D3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730D31">
        <w:rPr>
          <w:rFonts w:ascii="Times New Roman" w:hAnsi="Times New Roman"/>
          <w:color w:val="231F20"/>
          <w:sz w:val="28"/>
          <w:szCs w:val="28"/>
        </w:rPr>
        <w:t>наличие сопутствующей патологии, требующей хирургического лечения.</w:t>
      </w:r>
    </w:p>
    <w:p w:rsidR="00730D31" w:rsidRDefault="005A0CBC" w:rsidP="005A0CBC">
      <w:pPr>
        <w:jc w:val="both"/>
        <w:rPr>
          <w:sz w:val="28"/>
          <w:szCs w:val="28"/>
        </w:rPr>
      </w:pPr>
      <w:r w:rsidRPr="001E7577">
        <w:rPr>
          <w:b/>
          <w:sz w:val="28"/>
          <w:szCs w:val="28"/>
        </w:rPr>
        <w:t xml:space="preserve">10.2 </w:t>
      </w:r>
      <w:r w:rsidRPr="001E7577">
        <w:rPr>
          <w:sz w:val="28"/>
          <w:szCs w:val="28"/>
        </w:rPr>
        <w:t>Показания для экстренной госпитализации:</w:t>
      </w:r>
    </w:p>
    <w:p w:rsidR="005A0CBC" w:rsidRPr="00730D31" w:rsidRDefault="005A0CBC" w:rsidP="00730D31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0D31">
        <w:rPr>
          <w:rFonts w:ascii="Times New Roman" w:hAnsi="Times New Roman"/>
          <w:sz w:val="28"/>
          <w:szCs w:val="28"/>
        </w:rPr>
        <w:t>искривление носовой перегородки в результате травмы носа с носовым кровотечением, и присоединением</w:t>
      </w:r>
      <w:r w:rsidR="00825DE8">
        <w:rPr>
          <w:rFonts w:ascii="Times New Roman" w:hAnsi="Times New Roman"/>
          <w:sz w:val="28"/>
          <w:szCs w:val="28"/>
        </w:rPr>
        <w:t xml:space="preserve"> </w:t>
      </w:r>
      <w:r w:rsidRPr="00730D31">
        <w:rPr>
          <w:rFonts w:ascii="Times New Roman" w:hAnsi="Times New Roman"/>
          <w:color w:val="231F20"/>
          <w:sz w:val="28"/>
          <w:szCs w:val="28"/>
        </w:rPr>
        <w:t>другой ЛОР патологии</w:t>
      </w:r>
      <w:r w:rsidR="00730D31" w:rsidRPr="00730D31">
        <w:rPr>
          <w:rFonts w:ascii="Times New Roman" w:hAnsi="Times New Roman"/>
          <w:color w:val="231F20"/>
          <w:sz w:val="28"/>
          <w:szCs w:val="28"/>
        </w:rPr>
        <w:t>.</w:t>
      </w:r>
    </w:p>
    <w:p w:rsidR="00730D31" w:rsidRDefault="00730D31" w:rsidP="005A0CBC">
      <w:pPr>
        <w:pStyle w:val="Default"/>
        <w:rPr>
          <w:b/>
          <w:sz w:val="28"/>
          <w:szCs w:val="28"/>
        </w:rPr>
      </w:pPr>
    </w:p>
    <w:p w:rsidR="005A0CBC" w:rsidRPr="001E7577" w:rsidRDefault="005A0CBC" w:rsidP="00730D31">
      <w:pPr>
        <w:pStyle w:val="Default"/>
        <w:jc w:val="both"/>
        <w:rPr>
          <w:sz w:val="28"/>
          <w:szCs w:val="28"/>
        </w:rPr>
      </w:pPr>
      <w:r w:rsidRPr="001E7577">
        <w:rPr>
          <w:b/>
          <w:sz w:val="28"/>
          <w:szCs w:val="28"/>
        </w:rPr>
        <w:t>11.</w:t>
      </w:r>
      <w:r w:rsidRPr="001E7577">
        <w:rPr>
          <w:b/>
          <w:sz w:val="28"/>
          <w:szCs w:val="28"/>
        </w:rPr>
        <w:tab/>
        <w:t>ДИАГНОСТИКА И ЛЕЧЕНИЕ НА ЭТАПЕ СКОРОЙ НЕОТЛОЖНОЙ ПОМОЩИ:</w:t>
      </w:r>
    </w:p>
    <w:p w:rsidR="005A0CBC" w:rsidRPr="001E7577" w:rsidRDefault="005A0CBC" w:rsidP="00730D31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lastRenderedPageBreak/>
        <w:t>1) Диагностические мероприятия:</w:t>
      </w:r>
    </w:p>
    <w:p w:rsidR="005A0CBC" w:rsidRPr="006E05CE" w:rsidRDefault="006E05CE" w:rsidP="006E05CE">
      <w:pPr>
        <w:pStyle w:val="j13"/>
        <w:numPr>
          <w:ilvl w:val="0"/>
          <w:numId w:val="1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5A0CBC" w:rsidRPr="006E05CE">
        <w:rPr>
          <w:color w:val="000000"/>
          <w:sz w:val="28"/>
          <w:szCs w:val="28"/>
        </w:rPr>
        <w:t>бор жалоб, анамнеза;</w:t>
      </w:r>
    </w:p>
    <w:p w:rsidR="00730D31" w:rsidRPr="006E05CE" w:rsidRDefault="00730D31" w:rsidP="006E05CE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05CE">
        <w:rPr>
          <w:rFonts w:ascii="Times New Roman" w:hAnsi="Times New Roman"/>
          <w:sz w:val="28"/>
          <w:szCs w:val="28"/>
        </w:rPr>
        <w:t>искривление носовой перегородки в результате травмы носа</w:t>
      </w:r>
      <w:r w:rsidR="006E05CE" w:rsidRPr="006E05CE">
        <w:rPr>
          <w:rFonts w:ascii="Times New Roman" w:hAnsi="Times New Roman"/>
          <w:sz w:val="28"/>
          <w:szCs w:val="28"/>
        </w:rPr>
        <w:t xml:space="preserve"> с носовым кровотечением – </w:t>
      </w:r>
      <w:r w:rsidRPr="006E05CE">
        <w:rPr>
          <w:rFonts w:ascii="Times New Roman" w:hAnsi="Times New Roman"/>
          <w:sz w:val="28"/>
          <w:szCs w:val="28"/>
        </w:rPr>
        <w:t>остановка кровотечения (передняя</w:t>
      </w:r>
      <w:r w:rsidR="00825DE8">
        <w:rPr>
          <w:rFonts w:ascii="Times New Roman" w:hAnsi="Times New Roman"/>
          <w:sz w:val="28"/>
          <w:szCs w:val="28"/>
        </w:rPr>
        <w:t xml:space="preserve"> </w:t>
      </w:r>
      <w:r w:rsidRPr="006E05CE">
        <w:rPr>
          <w:rFonts w:ascii="Times New Roman" w:hAnsi="Times New Roman"/>
          <w:sz w:val="28"/>
          <w:szCs w:val="28"/>
        </w:rPr>
        <w:t>тампонада);</w:t>
      </w:r>
    </w:p>
    <w:p w:rsidR="00730D31" w:rsidRPr="006E05CE" w:rsidRDefault="00730D31" w:rsidP="006E05CE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05CE">
        <w:rPr>
          <w:rFonts w:ascii="Times New Roman" w:hAnsi="Times New Roman"/>
          <w:sz w:val="28"/>
          <w:szCs w:val="28"/>
        </w:rPr>
        <w:t>при отеках</w:t>
      </w:r>
      <w:r w:rsidR="006E05CE" w:rsidRPr="006E05CE">
        <w:rPr>
          <w:rFonts w:ascii="Times New Roman" w:hAnsi="Times New Roman"/>
          <w:sz w:val="28"/>
          <w:szCs w:val="28"/>
        </w:rPr>
        <w:t xml:space="preserve"> на лице –</w:t>
      </w:r>
      <w:r w:rsidR="00825DE8">
        <w:rPr>
          <w:rFonts w:ascii="Times New Roman" w:hAnsi="Times New Roman"/>
          <w:sz w:val="28"/>
          <w:szCs w:val="28"/>
        </w:rPr>
        <w:t xml:space="preserve"> </w:t>
      </w:r>
      <w:r w:rsidR="006E05CE" w:rsidRPr="006E05CE">
        <w:rPr>
          <w:rFonts w:ascii="Times New Roman" w:hAnsi="Times New Roman"/>
          <w:sz w:val="28"/>
          <w:szCs w:val="28"/>
        </w:rPr>
        <w:t>холод.</w:t>
      </w:r>
    </w:p>
    <w:p w:rsidR="006E05CE" w:rsidRDefault="006E05CE" w:rsidP="006E05CE">
      <w:pPr>
        <w:tabs>
          <w:tab w:val="left" w:pos="426"/>
        </w:tabs>
        <w:rPr>
          <w:color w:val="000000"/>
          <w:sz w:val="28"/>
          <w:szCs w:val="28"/>
        </w:rPr>
      </w:pPr>
    </w:p>
    <w:p w:rsidR="005A0CBC" w:rsidRDefault="005A0CBC" w:rsidP="006E05CE">
      <w:pPr>
        <w:tabs>
          <w:tab w:val="left" w:pos="426"/>
        </w:tabs>
        <w:rPr>
          <w:b/>
          <w:sz w:val="28"/>
          <w:szCs w:val="28"/>
        </w:rPr>
      </w:pPr>
      <w:r w:rsidRPr="006E05CE">
        <w:rPr>
          <w:b/>
          <w:sz w:val="28"/>
          <w:szCs w:val="28"/>
        </w:rPr>
        <w:t>2) Медикаментозное лечение: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76"/>
        <w:gridCol w:w="1810"/>
      </w:tblGrid>
      <w:tr w:rsidR="008117AB" w:rsidRPr="00990AC9" w:rsidTr="00990AC9">
        <w:trPr>
          <w:trHeight w:val="696"/>
        </w:trPr>
        <w:tc>
          <w:tcPr>
            <w:tcW w:w="534" w:type="dxa"/>
          </w:tcPr>
          <w:p w:rsidR="008117AB" w:rsidRPr="00990AC9" w:rsidRDefault="008117AB" w:rsidP="008117AB">
            <w:pPr>
              <w:tabs>
                <w:tab w:val="center" w:pos="1015"/>
                <w:tab w:val="right" w:pos="2031"/>
              </w:tabs>
              <w:ind w:right="-75"/>
              <w:jc w:val="center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№</w:t>
            </w:r>
          </w:p>
        </w:tc>
        <w:tc>
          <w:tcPr>
            <w:tcW w:w="2693" w:type="dxa"/>
          </w:tcPr>
          <w:p w:rsidR="008117AB" w:rsidRPr="00990AC9" w:rsidRDefault="008117AB" w:rsidP="008117AB">
            <w:pPr>
              <w:ind w:right="305"/>
              <w:jc w:val="center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Название препарата</w:t>
            </w:r>
          </w:p>
        </w:tc>
        <w:tc>
          <w:tcPr>
            <w:tcW w:w="3118" w:type="dxa"/>
          </w:tcPr>
          <w:p w:rsidR="008117AB" w:rsidRPr="00990AC9" w:rsidRDefault="008117AB" w:rsidP="008117AB">
            <w:pPr>
              <w:ind w:right="305"/>
              <w:jc w:val="center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Путь введения</w:t>
            </w:r>
          </w:p>
        </w:tc>
        <w:tc>
          <w:tcPr>
            <w:tcW w:w="1876" w:type="dxa"/>
          </w:tcPr>
          <w:p w:rsidR="008117AB" w:rsidRPr="00990AC9" w:rsidRDefault="008117AB" w:rsidP="008117AB">
            <w:pPr>
              <w:ind w:right="305"/>
              <w:jc w:val="center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Суточная доза (кратность)</w:t>
            </w:r>
          </w:p>
        </w:tc>
        <w:tc>
          <w:tcPr>
            <w:tcW w:w="1810" w:type="dxa"/>
          </w:tcPr>
          <w:p w:rsidR="008117AB" w:rsidRPr="00990AC9" w:rsidRDefault="008117AB" w:rsidP="008117AB">
            <w:pPr>
              <w:jc w:val="center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Уровень доказательности</w:t>
            </w:r>
          </w:p>
        </w:tc>
      </w:tr>
      <w:tr w:rsidR="00990AC9" w:rsidRPr="00990AC9" w:rsidTr="00990AC9">
        <w:trPr>
          <w:trHeight w:val="145"/>
        </w:trPr>
        <w:tc>
          <w:tcPr>
            <w:tcW w:w="534" w:type="dxa"/>
          </w:tcPr>
          <w:p w:rsidR="00990AC9" w:rsidRPr="00990AC9" w:rsidRDefault="00990AC9" w:rsidP="008117AB">
            <w:pPr>
              <w:ind w:right="-75"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9497" w:type="dxa"/>
            <w:gridSpan w:val="4"/>
          </w:tcPr>
          <w:p w:rsidR="00990AC9" w:rsidRPr="00990AC9" w:rsidRDefault="00990AC9" w:rsidP="008117AB">
            <w:pPr>
              <w:tabs>
                <w:tab w:val="left" w:pos="425"/>
              </w:tabs>
              <w:ind w:left="-141" w:right="-108"/>
              <w:jc w:val="center"/>
              <w:rPr>
                <w:rFonts w:eastAsiaTheme="minorEastAsia"/>
              </w:rPr>
            </w:pPr>
            <w:r w:rsidRPr="00990AC9">
              <w:rPr>
                <w:rFonts w:eastAsia="Calibri"/>
                <w:b/>
              </w:rPr>
              <w:t>Нестероидные противовоспалительные средства</w:t>
            </w:r>
          </w:p>
        </w:tc>
      </w:tr>
      <w:tr w:rsidR="00990AC9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AC9" w:rsidRPr="00990AC9" w:rsidRDefault="00990AC9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9" w:rsidRPr="00990AC9" w:rsidRDefault="00990AC9" w:rsidP="008117AB">
            <w:pPr>
              <w:jc w:val="both"/>
            </w:pPr>
            <w:r w:rsidRPr="00990AC9">
              <w:t>Парацетамол</w:t>
            </w:r>
          </w:p>
          <w:p w:rsidR="00990AC9" w:rsidRPr="00990AC9" w:rsidRDefault="00990AC9" w:rsidP="008117AB">
            <w:pPr>
              <w:jc w:val="both"/>
            </w:pPr>
            <w:r w:rsidRPr="00990AC9">
              <w:t>или</w:t>
            </w:r>
            <w:r w:rsidRPr="00990AC9"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90AC9" w:rsidRPr="00990AC9" w:rsidRDefault="00990AC9" w:rsidP="008117AB">
            <w:pPr>
              <w:rPr>
                <w:b/>
              </w:rPr>
            </w:pPr>
            <w:r w:rsidRPr="00990AC9"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90AC9" w:rsidRPr="00990AC9" w:rsidRDefault="00990AC9" w:rsidP="008117AB">
            <w:pPr>
              <w:spacing w:line="276" w:lineRule="auto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10-15  мг/кг разовая доза 1-3раза в сутки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990AC9" w:rsidRPr="00990AC9" w:rsidRDefault="00990AC9" w:rsidP="008117AB">
            <w:pPr>
              <w:ind w:right="-75"/>
              <w:jc w:val="center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В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</w:pPr>
            <w:r w:rsidRPr="00990AC9">
              <w:t xml:space="preserve">Ибупрофен  </w:t>
            </w:r>
          </w:p>
          <w:p w:rsidR="008117AB" w:rsidRPr="00990AC9" w:rsidRDefault="008117AB" w:rsidP="008117AB">
            <w:pPr>
              <w:jc w:val="both"/>
            </w:pPr>
            <w:r w:rsidRPr="00990AC9"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990AC9" w:rsidRDefault="008117AB" w:rsidP="008117AB">
            <w:r w:rsidRPr="00990AC9"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76" w:lineRule="auto"/>
              <w:rPr>
                <w:rFonts w:eastAsiaTheme="minorEastAsia"/>
              </w:rPr>
            </w:pPr>
            <w:r w:rsidRPr="00990AC9">
              <w:rPr>
                <w:rFonts w:eastAsiaTheme="minorEastAsia"/>
              </w:rPr>
              <w:t>внутрь10-30мг/кг/сут в 1-3приема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В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</w:pPr>
            <w:r w:rsidRPr="00990AC9">
              <w:t xml:space="preserve">Кетопрофен </w:t>
            </w:r>
          </w:p>
          <w:p w:rsidR="008117AB" w:rsidRPr="00990AC9" w:rsidRDefault="008117AB" w:rsidP="008117AB">
            <w:pPr>
              <w:jc w:val="both"/>
            </w:pPr>
            <w:r w:rsidRPr="00990AC9"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990AC9" w:rsidRDefault="008117AB" w:rsidP="008117AB">
            <w:r w:rsidRPr="00990AC9">
              <w:t>Внутрь,</w:t>
            </w:r>
            <w:r w:rsidR="00825DE8">
              <w:t xml:space="preserve"> </w:t>
            </w:r>
            <w:r w:rsidRPr="00990AC9">
              <w:t>в/</w:t>
            </w:r>
            <w:proofErr w:type="gramStart"/>
            <w:r w:rsidRPr="00990AC9">
              <w:t>м</w:t>
            </w:r>
            <w:proofErr w:type="gramEnd"/>
            <w:r w:rsidRPr="00990AC9">
              <w:t>, в/в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  <w:rPr>
                <w:color w:val="000000"/>
                <w:lang w:eastAsia="en-US"/>
              </w:rPr>
            </w:pPr>
            <w:r w:rsidRPr="00990AC9">
              <w:rPr>
                <w:color w:val="000000"/>
                <w:lang w:eastAsia="en-US"/>
              </w:rPr>
              <w:t>100 мг/сут-300мг/сут, 1-3 раза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В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</w:pPr>
            <w:r w:rsidRPr="00990AC9">
              <w:t>Кеторолак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990AC9" w:rsidRDefault="008117AB" w:rsidP="008117AB">
            <w:r w:rsidRPr="00990AC9">
              <w:t>Внутрь, в/</w:t>
            </w:r>
            <w:proofErr w:type="gramStart"/>
            <w:r w:rsidRPr="00990AC9"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  <w:rPr>
                <w:color w:val="000000"/>
                <w:lang w:eastAsia="en-US"/>
              </w:rPr>
            </w:pPr>
            <w:r w:rsidRPr="00990AC9">
              <w:rPr>
                <w:color w:val="000000"/>
                <w:lang w:eastAsia="en-US"/>
              </w:rPr>
              <w:t>30 мг-60мг/сут, 1-3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В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</w:pPr>
            <w:r w:rsidRPr="00990AC9">
              <w:t>Диклофенак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990AC9" w:rsidRDefault="008117AB" w:rsidP="008117AB">
            <w:r w:rsidRPr="00990AC9">
              <w:t>Внутрь,</w:t>
            </w:r>
            <w:r w:rsidR="00825DE8">
              <w:t xml:space="preserve"> </w:t>
            </w:r>
            <w:r w:rsidRPr="00990AC9">
              <w:t>в/</w:t>
            </w:r>
            <w:proofErr w:type="gramStart"/>
            <w:r w:rsidRPr="00990AC9"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jc w:val="both"/>
              <w:rPr>
                <w:color w:val="000000"/>
                <w:lang w:eastAsia="en-US"/>
              </w:rPr>
            </w:pPr>
            <w:r w:rsidRPr="00990AC9">
              <w:rPr>
                <w:color w:val="000000"/>
                <w:lang w:eastAsia="en-US"/>
              </w:rPr>
              <w:t>25мг*2-4раза в сутки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В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</w:tcPr>
          <w:p w:rsidR="008117AB" w:rsidRPr="00990AC9" w:rsidRDefault="008117AB" w:rsidP="008117AB">
            <w:pPr>
              <w:ind w:right="-75"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9497" w:type="dxa"/>
            <w:gridSpan w:val="4"/>
          </w:tcPr>
          <w:p w:rsidR="008117AB" w:rsidRPr="00990AC9" w:rsidRDefault="008117AB" w:rsidP="008117AB">
            <w:pPr>
              <w:tabs>
                <w:tab w:val="left" w:pos="425"/>
              </w:tabs>
              <w:ind w:left="-141" w:right="-108"/>
              <w:jc w:val="center"/>
              <w:rPr>
                <w:rFonts w:eastAsiaTheme="minorEastAsia"/>
                <w:b/>
              </w:rPr>
            </w:pPr>
            <w:r w:rsidRPr="00990AC9">
              <w:rPr>
                <w:rFonts w:eastAsiaTheme="minorEastAsia"/>
                <w:b/>
              </w:rPr>
              <w:t>Антисептики и дезинфицирующие средства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both"/>
              <w:rPr>
                <w:rFonts w:eastAsiaTheme="minorEastAsia"/>
              </w:rPr>
            </w:pPr>
            <w:proofErr w:type="spellStart"/>
            <w:r w:rsidRPr="00990AC9">
              <w:rPr>
                <w:rFonts w:eastAsiaTheme="minorEastAsia"/>
              </w:rPr>
              <w:t>Нитрофурал</w:t>
            </w:r>
            <w:proofErr w:type="spellEnd"/>
            <w:r w:rsidRPr="00990AC9">
              <w:rPr>
                <w:rFonts w:eastAsiaTheme="minorEastAsia"/>
              </w:rPr>
              <w:t xml:space="preserve"> 20мг, 0,02%,0,67%. </w:t>
            </w:r>
          </w:p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r w:rsidRPr="00990AC9">
              <w:rPr>
                <w:rFonts w:eastAsiaTheme="minorEastAsia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r w:rsidRPr="00990AC9">
              <w:rPr>
                <w:rFonts w:eastAsia="Calibri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rPr>
                <w:rFonts w:eastAsia="Calibri"/>
              </w:rPr>
            </w:pPr>
            <w:r w:rsidRPr="00990AC9">
              <w:rPr>
                <w:rFonts w:eastAsia="Calibri"/>
              </w:rPr>
              <w:t>5 – 15 суток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С</w:t>
            </w:r>
          </w:p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proofErr w:type="spellStart"/>
            <w:r w:rsidRPr="00990AC9">
              <w:rPr>
                <w:rFonts w:eastAsia="Calibri"/>
              </w:rPr>
              <w:t>Хлоргекседин</w:t>
            </w:r>
            <w:proofErr w:type="spellEnd"/>
            <w:r w:rsidRPr="00990AC9">
              <w:rPr>
                <w:rFonts w:eastAsia="Calibri"/>
              </w:rPr>
              <w:t xml:space="preserve"> 0,05% </w:t>
            </w:r>
          </w:p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r w:rsidRPr="00990AC9">
              <w:rPr>
                <w:rFonts w:eastAsia="Calibri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r w:rsidRPr="00990AC9">
              <w:rPr>
                <w:rFonts w:eastAsia="Calibri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76" w:lineRule="auto"/>
              <w:jc w:val="both"/>
              <w:rPr>
                <w:rFonts w:eastAsiaTheme="minorEastAsia"/>
              </w:rPr>
            </w:pPr>
            <w:r w:rsidRPr="00990AC9">
              <w:rPr>
                <w:rFonts w:eastAsia="Calibri"/>
              </w:rPr>
              <w:t>5 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С</w:t>
            </w:r>
          </w:p>
        </w:tc>
      </w:tr>
      <w:tr w:rsidR="008117AB" w:rsidRPr="00990AC9" w:rsidTr="00990AC9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r w:rsidRPr="00990AC9">
              <w:rPr>
                <w:rFonts w:eastAsia="Calibri"/>
              </w:rPr>
              <w:t>Перекись водорода</w:t>
            </w:r>
          </w:p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117AB" w:rsidRPr="00990AC9" w:rsidRDefault="008117AB" w:rsidP="008117AB">
            <w:pPr>
              <w:spacing w:line="256" w:lineRule="auto"/>
              <w:jc w:val="both"/>
              <w:rPr>
                <w:rFonts w:eastAsia="Calibri"/>
              </w:rPr>
            </w:pPr>
            <w:r w:rsidRPr="00990AC9">
              <w:rPr>
                <w:rFonts w:eastAsia="Calibri"/>
              </w:rPr>
              <w:t>3% раствор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76" w:lineRule="auto"/>
              <w:jc w:val="both"/>
              <w:rPr>
                <w:rFonts w:eastAsiaTheme="minorEastAsia"/>
              </w:rPr>
            </w:pPr>
            <w:r w:rsidRPr="00990AC9">
              <w:rPr>
                <w:rFonts w:eastAsia="Calibri"/>
              </w:rPr>
              <w:t>5–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990AC9" w:rsidRDefault="008117AB" w:rsidP="008117AB">
            <w:pPr>
              <w:spacing w:line="256" w:lineRule="auto"/>
              <w:jc w:val="center"/>
              <w:rPr>
                <w:rFonts w:eastAsia="Calibri"/>
              </w:rPr>
            </w:pPr>
            <w:r w:rsidRPr="00990AC9">
              <w:rPr>
                <w:rFonts w:eastAsia="Calibri"/>
              </w:rPr>
              <w:t>С</w:t>
            </w:r>
          </w:p>
        </w:tc>
      </w:tr>
    </w:tbl>
    <w:p w:rsidR="008117AB" w:rsidRPr="006E05CE" w:rsidRDefault="008117AB" w:rsidP="006E05CE">
      <w:pPr>
        <w:tabs>
          <w:tab w:val="left" w:pos="426"/>
        </w:tabs>
        <w:rPr>
          <w:sz w:val="28"/>
          <w:szCs w:val="28"/>
        </w:rPr>
      </w:pPr>
    </w:p>
    <w:p w:rsidR="005A0CBC" w:rsidRPr="00506ECB" w:rsidRDefault="005A0CBC" w:rsidP="005A0CBC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5A0CBC" w:rsidRDefault="006E05CE" w:rsidP="005A0CB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5A0CBC" w:rsidRPr="001E7577">
        <w:rPr>
          <w:rFonts w:ascii="Times New Roman" w:hAnsi="Times New Roman"/>
          <w:b/>
          <w:sz w:val="28"/>
          <w:szCs w:val="28"/>
        </w:rPr>
        <w:t>. ДИАГНОСТИКА И ЛЕЧЕНИЕ НА СТАЦИОНАРНОМ УРОВНЕ**:</w:t>
      </w:r>
    </w:p>
    <w:p w:rsidR="005A0CBC" w:rsidRPr="006E05CE" w:rsidRDefault="005A0CBC" w:rsidP="006E05CE">
      <w:pPr>
        <w:tabs>
          <w:tab w:val="left" w:pos="426"/>
        </w:tabs>
        <w:jc w:val="both"/>
        <w:rPr>
          <w:b/>
          <w:sz w:val="28"/>
          <w:szCs w:val="28"/>
        </w:rPr>
      </w:pPr>
      <w:r w:rsidRPr="006E05CE">
        <w:rPr>
          <w:b/>
          <w:sz w:val="28"/>
          <w:szCs w:val="28"/>
        </w:rPr>
        <w:t>1) Диагностические критерии на стационарном уровне**:</w:t>
      </w:r>
    </w:p>
    <w:p w:rsidR="005A0CBC" w:rsidRPr="001E7577" w:rsidRDefault="005A0CBC" w:rsidP="005A0CBC">
      <w:pPr>
        <w:rPr>
          <w:sz w:val="28"/>
          <w:szCs w:val="28"/>
        </w:rPr>
      </w:pPr>
      <w:r w:rsidRPr="00DF5A05">
        <w:rPr>
          <w:b/>
          <w:sz w:val="28"/>
          <w:szCs w:val="28"/>
        </w:rPr>
        <w:t>Жалобы и анамнез</w:t>
      </w:r>
      <w:r w:rsidR="00DF5A05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затруднение носового дыхания</w:t>
      </w:r>
      <w:r w:rsidR="00DF5A05">
        <w:rPr>
          <w:sz w:val="28"/>
          <w:szCs w:val="28"/>
        </w:rPr>
        <w:t>.</w:t>
      </w:r>
    </w:p>
    <w:p w:rsidR="005A0CBC" w:rsidRPr="00DF5A05" w:rsidRDefault="005A0CBC" w:rsidP="00DF5A05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DF5A05">
        <w:rPr>
          <w:b/>
          <w:sz w:val="28"/>
          <w:szCs w:val="28"/>
        </w:rPr>
        <w:t>Физикальное обследование:</w:t>
      </w:r>
    </w:p>
    <w:p w:rsidR="005A0CBC" w:rsidRPr="001E7577" w:rsidRDefault="005A0CBC" w:rsidP="00DF5A05">
      <w:pPr>
        <w:pStyle w:val="j13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внешний осмотр и пальпация н</w:t>
      </w:r>
      <w:r>
        <w:rPr>
          <w:sz w:val="28"/>
          <w:szCs w:val="28"/>
        </w:rPr>
        <w:t>аружного носа</w:t>
      </w:r>
      <w:r w:rsidR="00DF5A05">
        <w:rPr>
          <w:sz w:val="28"/>
          <w:szCs w:val="28"/>
        </w:rPr>
        <w:t>;</w:t>
      </w:r>
    </w:p>
    <w:p w:rsidR="005A0CBC" w:rsidRPr="001E7577" w:rsidRDefault="005A0CBC" w:rsidP="00DF5A05">
      <w:pPr>
        <w:pStyle w:val="j13"/>
        <w:numPr>
          <w:ilvl w:val="0"/>
          <w:numId w:val="18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исследование дыхательной функции</w:t>
      </w:r>
      <w:r w:rsidR="00DF5A05">
        <w:rPr>
          <w:color w:val="000000"/>
          <w:sz w:val="28"/>
          <w:szCs w:val="28"/>
        </w:rPr>
        <w:t xml:space="preserve"> (проба с ваткой).</w:t>
      </w:r>
    </w:p>
    <w:p w:rsidR="00DF5A05" w:rsidRDefault="00DF5A05" w:rsidP="00DF5A05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210DD">
        <w:rPr>
          <w:rFonts w:ascii="Times New Roman" w:hAnsi="Times New Roman"/>
          <w:b/>
          <w:sz w:val="28"/>
          <w:szCs w:val="28"/>
        </w:rPr>
        <w:t>Лабораторные исследования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 (по показаниям);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ОАМ</w:t>
      </w:r>
      <w:r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кровь на микрореакцию</w:t>
      </w:r>
      <w:r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кровь на </w:t>
      </w:r>
      <w:r w:rsidRPr="00DA4773">
        <w:rPr>
          <w:rFonts w:ascii="Times New Roman" w:hAnsi="Times New Roman"/>
          <w:sz w:val="28"/>
          <w:szCs w:val="28"/>
          <w:lang w:val="en-US"/>
        </w:rPr>
        <w:t>RW</w:t>
      </w:r>
      <w:r>
        <w:rPr>
          <w:rFonts w:ascii="Times New Roman" w:hAnsi="Times New Roman"/>
          <w:sz w:val="28"/>
          <w:szCs w:val="28"/>
        </w:rPr>
        <w:t xml:space="preserve"> (по показаниям);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 на яйце гельминтов (по показаниям);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кровь на ВИЧ (по показаниям);</w:t>
      </w:r>
    </w:p>
    <w:p w:rsidR="00DF5A05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определени</w:t>
      </w:r>
      <w:r>
        <w:rPr>
          <w:rFonts w:ascii="Times New Roman" w:hAnsi="Times New Roman"/>
          <w:sz w:val="28"/>
          <w:szCs w:val="28"/>
        </w:rPr>
        <w:t>е группы крови и резус фактора (по показаниям);</w:t>
      </w:r>
    </w:p>
    <w:p w:rsidR="00DF5A05" w:rsidRPr="00DA4773" w:rsidRDefault="00DF5A05" w:rsidP="00DF5A05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 xml:space="preserve">биохимический анализ крови (общий </w:t>
      </w:r>
      <w:r>
        <w:rPr>
          <w:rFonts w:ascii="Times New Roman" w:hAnsi="Times New Roman"/>
          <w:sz w:val="28"/>
          <w:szCs w:val="28"/>
        </w:rPr>
        <w:t xml:space="preserve">белок, билирубин, АсТ, АлТ, </w:t>
      </w:r>
      <w:r w:rsidRPr="00DA4773">
        <w:rPr>
          <w:rFonts w:ascii="Times New Roman" w:hAnsi="Times New Roman"/>
          <w:sz w:val="28"/>
          <w:szCs w:val="28"/>
        </w:rPr>
        <w:t>мочевина, креатинин).</w:t>
      </w:r>
    </w:p>
    <w:p w:rsidR="00DF5A05" w:rsidRPr="008210DD" w:rsidRDefault="00DF5A05" w:rsidP="00DF5A05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8210DD">
        <w:rPr>
          <w:b/>
          <w:sz w:val="28"/>
          <w:szCs w:val="28"/>
        </w:rPr>
        <w:t>Инструментальные исследования:</w:t>
      </w:r>
    </w:p>
    <w:p w:rsidR="00DF5A05" w:rsidRDefault="00DF5A05" w:rsidP="00DF5A05">
      <w:pPr>
        <w:pStyle w:val="j13"/>
        <w:numPr>
          <w:ilvl w:val="0"/>
          <w:numId w:val="2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A4773">
        <w:rPr>
          <w:color w:val="000000"/>
          <w:sz w:val="28"/>
          <w:szCs w:val="28"/>
        </w:rPr>
        <w:t>ередняя, задняя риноскопия;</w:t>
      </w:r>
    </w:p>
    <w:p w:rsidR="00DF5A05" w:rsidRPr="00DA4773" w:rsidRDefault="00DF5A05" w:rsidP="00DF5A05">
      <w:pPr>
        <w:pStyle w:val="j13"/>
        <w:numPr>
          <w:ilvl w:val="0"/>
          <w:numId w:val="20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DA4773">
        <w:rPr>
          <w:color w:val="000000"/>
          <w:sz w:val="28"/>
          <w:szCs w:val="28"/>
        </w:rPr>
        <w:t>ентгенография носа и ППН.</w:t>
      </w:r>
    </w:p>
    <w:p w:rsidR="005A0CBC" w:rsidRPr="001E7577" w:rsidRDefault="005A0CBC" w:rsidP="00DF5A05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5A0CBC" w:rsidRDefault="005A0CBC" w:rsidP="005A0CBC">
      <w:pPr>
        <w:tabs>
          <w:tab w:val="left" w:pos="426"/>
        </w:tabs>
        <w:jc w:val="both"/>
        <w:rPr>
          <w:i/>
          <w:sz w:val="28"/>
          <w:szCs w:val="28"/>
        </w:rPr>
      </w:pPr>
      <w:r w:rsidRPr="001E7577">
        <w:rPr>
          <w:b/>
          <w:sz w:val="28"/>
          <w:szCs w:val="28"/>
        </w:rPr>
        <w:t xml:space="preserve">2)Диагностический алгоритм: </w:t>
      </w:r>
      <w:r w:rsidR="00DF5A05">
        <w:rPr>
          <w:i/>
          <w:sz w:val="28"/>
          <w:szCs w:val="28"/>
        </w:rPr>
        <w:t>смотрите пункт 9.2</w:t>
      </w:r>
    </w:p>
    <w:p w:rsidR="005A0CBC" w:rsidRPr="001E7577" w:rsidRDefault="005A0CBC" w:rsidP="00DF5A05">
      <w:pPr>
        <w:pStyle w:val="j1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3)Перечень основных диагностических мероприятий:</w:t>
      </w:r>
    </w:p>
    <w:p w:rsidR="00DF5A05" w:rsidRPr="00DA4773" w:rsidRDefault="00DF5A05" w:rsidP="00DF5A05">
      <w:pPr>
        <w:pStyle w:val="j13"/>
        <w:numPr>
          <w:ilvl w:val="0"/>
          <w:numId w:val="2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A4773">
        <w:rPr>
          <w:color w:val="000000"/>
          <w:sz w:val="28"/>
          <w:szCs w:val="28"/>
        </w:rPr>
        <w:t>ередняя, задняя риноскопия;</w:t>
      </w:r>
    </w:p>
    <w:p w:rsidR="00DF5A05" w:rsidRDefault="00DF5A05" w:rsidP="00DF5A05">
      <w:pPr>
        <w:pStyle w:val="j13"/>
        <w:numPr>
          <w:ilvl w:val="0"/>
          <w:numId w:val="2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ОАК</w:t>
      </w:r>
      <w:r>
        <w:rPr>
          <w:sz w:val="28"/>
          <w:szCs w:val="28"/>
        </w:rPr>
        <w:t>;</w:t>
      </w:r>
    </w:p>
    <w:p w:rsidR="00DF5A05" w:rsidRDefault="00DF5A05" w:rsidP="00DF5A05">
      <w:pPr>
        <w:pStyle w:val="j13"/>
        <w:numPr>
          <w:ilvl w:val="0"/>
          <w:numId w:val="2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кровь на микрореакцию</w:t>
      </w:r>
      <w:r>
        <w:rPr>
          <w:sz w:val="28"/>
          <w:szCs w:val="28"/>
        </w:rPr>
        <w:t>;</w:t>
      </w:r>
    </w:p>
    <w:p w:rsidR="00DF5A05" w:rsidRPr="008210DD" w:rsidRDefault="00DF5A05" w:rsidP="00DF5A05">
      <w:pPr>
        <w:pStyle w:val="j13"/>
        <w:numPr>
          <w:ilvl w:val="0"/>
          <w:numId w:val="2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DA4773">
        <w:rPr>
          <w:color w:val="000000"/>
          <w:sz w:val="28"/>
          <w:szCs w:val="28"/>
        </w:rPr>
        <w:t>ентгенография носа и ППН</w:t>
      </w:r>
      <w:r>
        <w:rPr>
          <w:color w:val="000000"/>
          <w:sz w:val="28"/>
          <w:szCs w:val="28"/>
        </w:rPr>
        <w:t>;</w:t>
      </w:r>
    </w:p>
    <w:p w:rsidR="00DF5A05" w:rsidRDefault="00DF5A05" w:rsidP="00DF5A05">
      <w:pPr>
        <w:pStyle w:val="Default"/>
        <w:numPr>
          <w:ilvl w:val="0"/>
          <w:numId w:val="21"/>
        </w:numPr>
        <w:tabs>
          <w:tab w:val="left" w:pos="284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DA4773">
        <w:rPr>
          <w:sz w:val="28"/>
          <w:szCs w:val="28"/>
        </w:rPr>
        <w:t>пределен</w:t>
      </w:r>
      <w:r>
        <w:rPr>
          <w:sz w:val="28"/>
          <w:szCs w:val="28"/>
        </w:rPr>
        <w:t>ие группы крови и резус фактора.</w:t>
      </w:r>
    </w:p>
    <w:p w:rsidR="005A0CBC" w:rsidRPr="00D550F6" w:rsidRDefault="005A0CBC" w:rsidP="005A0CBC">
      <w:pPr>
        <w:pStyle w:val="Default"/>
        <w:rPr>
          <w:color w:val="auto"/>
          <w:sz w:val="28"/>
          <w:szCs w:val="28"/>
        </w:rPr>
      </w:pPr>
    </w:p>
    <w:p w:rsidR="00DF5A05" w:rsidRDefault="005A0CBC" w:rsidP="00DF5A05">
      <w:pPr>
        <w:pStyle w:val="j1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DF5A05" w:rsidRPr="00DA4773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DA4773">
        <w:rPr>
          <w:color w:val="000000"/>
          <w:sz w:val="28"/>
          <w:szCs w:val="28"/>
        </w:rPr>
        <w:t>сследования функции носа;</w:t>
      </w:r>
    </w:p>
    <w:p w:rsidR="00DF5A05" w:rsidRPr="00DA4773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Pr="00DA4773">
        <w:rPr>
          <w:color w:val="000000"/>
          <w:sz w:val="28"/>
          <w:szCs w:val="28"/>
        </w:rPr>
        <w:t>ндоскопическое исследование полости носа;</w:t>
      </w:r>
    </w:p>
    <w:p w:rsidR="00DF5A05" w:rsidRPr="00DA4773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DA4773">
        <w:rPr>
          <w:color w:val="000000"/>
          <w:sz w:val="28"/>
          <w:szCs w:val="28"/>
        </w:rPr>
        <w:t>инопневмометрия;</w:t>
      </w:r>
    </w:p>
    <w:p w:rsidR="00DF5A05" w:rsidRPr="00DA4773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color w:val="000000"/>
          <w:sz w:val="28"/>
          <w:szCs w:val="28"/>
        </w:rPr>
      </w:pPr>
      <w:r w:rsidRPr="00DA4773">
        <w:rPr>
          <w:color w:val="000000"/>
          <w:sz w:val="28"/>
          <w:szCs w:val="28"/>
        </w:rPr>
        <w:t>КТ;</w:t>
      </w:r>
    </w:p>
    <w:p w:rsidR="00DF5A05" w:rsidRPr="00DA4773" w:rsidRDefault="00DF5A05" w:rsidP="00DF5A05">
      <w:pPr>
        <w:pStyle w:val="Default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DA4773">
        <w:rPr>
          <w:sz w:val="28"/>
          <w:szCs w:val="28"/>
        </w:rPr>
        <w:t xml:space="preserve">иохимический анализ крови (общий </w:t>
      </w:r>
      <w:r>
        <w:rPr>
          <w:sz w:val="28"/>
          <w:szCs w:val="28"/>
        </w:rPr>
        <w:t xml:space="preserve">белок, билирубин, АсТ, АлТ, </w:t>
      </w:r>
      <w:r w:rsidRPr="00DA4773">
        <w:rPr>
          <w:sz w:val="28"/>
          <w:szCs w:val="28"/>
        </w:rPr>
        <w:t>мочевина, креатинин)</w:t>
      </w:r>
      <w:r>
        <w:rPr>
          <w:sz w:val="28"/>
          <w:szCs w:val="28"/>
        </w:rPr>
        <w:t>;</w:t>
      </w:r>
    </w:p>
    <w:p w:rsidR="00DF5A05" w:rsidRDefault="00DF5A05" w:rsidP="00DF5A05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 xml:space="preserve">кровь на  </w:t>
      </w:r>
      <w:r w:rsidRPr="00DA4773">
        <w:rPr>
          <w:rFonts w:ascii="Times New Roman" w:hAnsi="Times New Roman"/>
          <w:sz w:val="28"/>
          <w:szCs w:val="28"/>
          <w:lang w:val="en-US"/>
        </w:rPr>
        <w:t>RW</w:t>
      </w:r>
      <w:r>
        <w:rPr>
          <w:rFonts w:ascii="Times New Roman" w:hAnsi="Times New Roman"/>
          <w:sz w:val="28"/>
          <w:szCs w:val="28"/>
        </w:rPr>
        <w:t>;</w:t>
      </w:r>
    </w:p>
    <w:p w:rsidR="00DF5A05" w:rsidRPr="00DA4773" w:rsidRDefault="00DF5A05" w:rsidP="00DF5A05">
      <w:pPr>
        <w:pStyle w:val="a3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A4773">
        <w:rPr>
          <w:rFonts w:ascii="Times New Roman" w:hAnsi="Times New Roman"/>
          <w:sz w:val="28"/>
          <w:szCs w:val="28"/>
        </w:rPr>
        <w:t>кровь на ВИЧ</w:t>
      </w:r>
      <w:r>
        <w:rPr>
          <w:rFonts w:ascii="Times New Roman" w:hAnsi="Times New Roman"/>
          <w:sz w:val="28"/>
          <w:szCs w:val="28"/>
        </w:rPr>
        <w:t>;</w:t>
      </w:r>
    </w:p>
    <w:p w:rsidR="00DF5A05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ОАМ</w:t>
      </w:r>
      <w:r>
        <w:rPr>
          <w:sz w:val="28"/>
          <w:szCs w:val="28"/>
        </w:rPr>
        <w:t>;</w:t>
      </w:r>
    </w:p>
    <w:p w:rsidR="00DF5A05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ИФА на гепатиты</w:t>
      </w:r>
      <w:r>
        <w:rPr>
          <w:sz w:val="28"/>
          <w:szCs w:val="28"/>
        </w:rPr>
        <w:t>;</w:t>
      </w:r>
    </w:p>
    <w:p w:rsidR="00DF5A05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ЭКГ</w:t>
      </w:r>
      <w:r>
        <w:rPr>
          <w:sz w:val="28"/>
          <w:szCs w:val="28"/>
        </w:rPr>
        <w:t>;</w:t>
      </w:r>
    </w:p>
    <w:p w:rsidR="00DF5A05" w:rsidRPr="00DA4773" w:rsidRDefault="00DF5A05" w:rsidP="00DF5A05">
      <w:pPr>
        <w:pStyle w:val="j13"/>
        <w:numPr>
          <w:ilvl w:val="0"/>
          <w:numId w:val="2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textAlignment w:val="baseline"/>
        <w:rPr>
          <w:sz w:val="28"/>
          <w:szCs w:val="28"/>
        </w:rPr>
      </w:pPr>
      <w:r w:rsidRPr="00DA4773">
        <w:rPr>
          <w:sz w:val="28"/>
          <w:szCs w:val="28"/>
        </w:rPr>
        <w:t>кал на яйце гельминтов</w:t>
      </w:r>
      <w:r>
        <w:rPr>
          <w:sz w:val="28"/>
          <w:szCs w:val="28"/>
        </w:rPr>
        <w:t>.</w:t>
      </w:r>
    </w:p>
    <w:p w:rsidR="005A0CBC" w:rsidRPr="001E7577" w:rsidRDefault="005A0CBC" w:rsidP="00DF5A05">
      <w:pPr>
        <w:pStyle w:val="j1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5A0CBC" w:rsidRPr="001E7577" w:rsidRDefault="005A0CBC" w:rsidP="005A0CBC">
      <w:pPr>
        <w:tabs>
          <w:tab w:val="left" w:pos="426"/>
        </w:tabs>
        <w:jc w:val="both"/>
        <w:rPr>
          <w:b/>
          <w:sz w:val="28"/>
          <w:szCs w:val="28"/>
        </w:rPr>
      </w:pPr>
      <w:r w:rsidRPr="001E7577">
        <w:rPr>
          <w:b/>
          <w:sz w:val="28"/>
          <w:szCs w:val="28"/>
        </w:rPr>
        <w:t>5) Тактика лечения**:</w:t>
      </w:r>
    </w:p>
    <w:p w:rsidR="00DF5A05" w:rsidRDefault="00DF5A05" w:rsidP="00DF5A05">
      <w:pPr>
        <w:tabs>
          <w:tab w:val="left" w:pos="426"/>
        </w:tabs>
        <w:jc w:val="both"/>
        <w:rPr>
          <w:sz w:val="28"/>
          <w:szCs w:val="28"/>
        </w:rPr>
      </w:pPr>
      <w:r w:rsidRPr="001B5BA0">
        <w:rPr>
          <w:b/>
          <w:sz w:val="28"/>
          <w:szCs w:val="28"/>
        </w:rPr>
        <w:t>Немедикаментозное лечение:</w:t>
      </w:r>
      <w:r>
        <w:rPr>
          <w:sz w:val="28"/>
          <w:szCs w:val="28"/>
        </w:rPr>
        <w:t xml:space="preserve"> нет.</w:t>
      </w:r>
    </w:p>
    <w:p w:rsidR="00DF5A05" w:rsidRPr="00DA4773" w:rsidRDefault="00DF5A05" w:rsidP="00DF5A05">
      <w:pPr>
        <w:tabs>
          <w:tab w:val="left" w:pos="426"/>
        </w:tabs>
        <w:jc w:val="both"/>
        <w:rPr>
          <w:sz w:val="28"/>
          <w:szCs w:val="28"/>
        </w:rPr>
      </w:pPr>
      <w:r w:rsidRPr="001B5BA0">
        <w:rPr>
          <w:b/>
          <w:sz w:val="28"/>
          <w:szCs w:val="28"/>
        </w:rPr>
        <w:t>Медикаментозное лечение</w:t>
      </w:r>
      <w:r>
        <w:rPr>
          <w:b/>
          <w:sz w:val="28"/>
          <w:szCs w:val="28"/>
        </w:rPr>
        <w:t>:</w:t>
      </w:r>
    </w:p>
    <w:p w:rsidR="00DF5A05" w:rsidRPr="001B5BA0" w:rsidRDefault="00DF5A05" w:rsidP="00DF5A05">
      <w:pPr>
        <w:pStyle w:val="Style11"/>
        <w:spacing w:line="240" w:lineRule="auto"/>
        <w:ind w:firstLine="0"/>
        <w:rPr>
          <w:b/>
          <w:sz w:val="28"/>
          <w:szCs w:val="28"/>
        </w:rPr>
      </w:pPr>
      <w:r w:rsidRPr="001B5BA0">
        <w:rPr>
          <w:b/>
          <w:sz w:val="28"/>
          <w:szCs w:val="28"/>
        </w:rPr>
        <w:t>Перечень основных лекарственных средств:</w:t>
      </w:r>
    </w:p>
    <w:tbl>
      <w:tblPr>
        <w:tblOverlap w:val="never"/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21"/>
        <w:gridCol w:w="2268"/>
        <w:gridCol w:w="3580"/>
        <w:gridCol w:w="2036"/>
        <w:gridCol w:w="1709"/>
      </w:tblGrid>
      <w:tr w:rsidR="008117AB" w:rsidRPr="008117AB" w:rsidTr="00990AC9">
        <w:trPr>
          <w:trHeight w:hRule="exact" w:val="1144"/>
          <w:jc w:val="center"/>
        </w:trPr>
        <w:tc>
          <w:tcPr>
            <w:tcW w:w="521" w:type="dxa"/>
            <w:shd w:val="clear" w:color="auto" w:fill="FFFFFF"/>
          </w:tcPr>
          <w:p w:rsidR="008117AB" w:rsidRPr="00825DE8" w:rsidRDefault="008117AB" w:rsidP="008117AB">
            <w:pPr>
              <w:widowControl w:val="0"/>
              <w:spacing w:line="260" w:lineRule="exact"/>
              <w:ind w:left="140"/>
              <w:jc w:val="center"/>
              <w:rPr>
                <w:b/>
                <w:sz w:val="22"/>
                <w:szCs w:val="22"/>
                <w:lang w:eastAsia="en-US"/>
              </w:rPr>
            </w:pPr>
            <w:r w:rsidRPr="00825DE8">
              <w:rPr>
                <w:rFonts w:eastAsia="Calibri"/>
                <w:b/>
                <w:bCs/>
                <w:color w:val="000000"/>
                <w:spacing w:val="10"/>
                <w:sz w:val="22"/>
                <w:szCs w:val="22"/>
                <w:shd w:val="clear" w:color="auto" w:fill="FFFFFF"/>
                <w:lang w:bidi="ru-RU"/>
              </w:rPr>
              <w:t>№</w:t>
            </w:r>
          </w:p>
        </w:tc>
        <w:tc>
          <w:tcPr>
            <w:tcW w:w="2268" w:type="dxa"/>
            <w:shd w:val="clear" w:color="auto" w:fill="FFFFFF"/>
          </w:tcPr>
          <w:p w:rsidR="008117AB" w:rsidRPr="00825DE8" w:rsidRDefault="008117AB" w:rsidP="008117AB">
            <w:pPr>
              <w:widowControl w:val="0"/>
              <w:spacing w:line="322" w:lineRule="exact"/>
              <w:ind w:left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825DE8">
              <w:rPr>
                <w:rFonts w:eastAsia="Calibri"/>
                <w:b/>
                <w:bCs/>
                <w:color w:val="000000"/>
                <w:spacing w:val="10"/>
                <w:sz w:val="22"/>
                <w:szCs w:val="22"/>
                <w:shd w:val="clear" w:color="auto" w:fill="FFFFFF"/>
                <w:lang w:bidi="ru-RU"/>
              </w:rPr>
              <w:t>Препарат</w:t>
            </w:r>
          </w:p>
        </w:tc>
        <w:tc>
          <w:tcPr>
            <w:tcW w:w="3580" w:type="dxa"/>
            <w:shd w:val="clear" w:color="auto" w:fill="FFFFFF"/>
          </w:tcPr>
          <w:p w:rsidR="008117AB" w:rsidRPr="00825DE8" w:rsidRDefault="008117AB" w:rsidP="008117AB">
            <w:pPr>
              <w:widowControl w:val="0"/>
              <w:spacing w:line="260" w:lineRule="exact"/>
              <w:ind w:left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825DE8">
              <w:rPr>
                <w:b/>
                <w:sz w:val="22"/>
                <w:szCs w:val="22"/>
                <w:lang w:eastAsia="en-US"/>
              </w:rPr>
              <w:t>Путь введения</w:t>
            </w:r>
          </w:p>
        </w:tc>
        <w:tc>
          <w:tcPr>
            <w:tcW w:w="2036" w:type="dxa"/>
            <w:shd w:val="clear" w:color="auto" w:fill="FFFFFF"/>
          </w:tcPr>
          <w:p w:rsidR="008117AB" w:rsidRPr="00825DE8" w:rsidRDefault="008117AB" w:rsidP="008117AB">
            <w:pPr>
              <w:spacing w:line="276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25DE8">
              <w:rPr>
                <w:b/>
                <w:sz w:val="22"/>
                <w:szCs w:val="22"/>
              </w:rPr>
              <w:t>Суточная доза (кратность)</w:t>
            </w:r>
          </w:p>
        </w:tc>
        <w:tc>
          <w:tcPr>
            <w:tcW w:w="1709" w:type="dxa"/>
            <w:shd w:val="clear" w:color="auto" w:fill="FFFFFF"/>
            <w:vAlign w:val="bottom"/>
          </w:tcPr>
          <w:p w:rsidR="008117AB" w:rsidRPr="00825DE8" w:rsidRDefault="008117AB" w:rsidP="008117AB">
            <w:pPr>
              <w:spacing w:line="276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25DE8">
              <w:rPr>
                <w:rFonts w:eastAsia="Calibri"/>
                <w:b/>
                <w:bCs/>
                <w:color w:val="000000"/>
                <w:spacing w:val="10"/>
                <w:sz w:val="22"/>
                <w:szCs w:val="22"/>
                <w:shd w:val="clear" w:color="auto" w:fill="FFFFFF"/>
                <w:lang w:bidi="ru-RU"/>
              </w:rPr>
              <w:t>Уровень</w:t>
            </w:r>
          </w:p>
          <w:p w:rsidR="008117AB" w:rsidRPr="00825DE8" w:rsidRDefault="008117AB" w:rsidP="008117AB">
            <w:pPr>
              <w:spacing w:line="276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proofErr w:type="spellStart"/>
            <w:r w:rsidRPr="00825DE8">
              <w:rPr>
                <w:rFonts w:eastAsia="Calibri"/>
                <w:b/>
                <w:bCs/>
                <w:color w:val="000000"/>
                <w:spacing w:val="10"/>
                <w:sz w:val="22"/>
                <w:szCs w:val="22"/>
                <w:shd w:val="clear" w:color="auto" w:fill="FFFFFF"/>
                <w:lang w:bidi="ru-RU"/>
              </w:rPr>
              <w:t>доказатель</w:t>
            </w:r>
            <w:proofErr w:type="spellEnd"/>
          </w:p>
          <w:p w:rsidR="008117AB" w:rsidRPr="00825DE8" w:rsidRDefault="008117AB" w:rsidP="008117AB">
            <w:pPr>
              <w:spacing w:line="276" w:lineRule="auto"/>
              <w:jc w:val="center"/>
              <w:rPr>
                <w:rFonts w:eastAsiaTheme="minorEastAsia"/>
                <w:b/>
                <w:sz w:val="22"/>
                <w:szCs w:val="22"/>
              </w:rPr>
            </w:pPr>
            <w:proofErr w:type="spellStart"/>
            <w:r w:rsidRPr="00825DE8">
              <w:rPr>
                <w:rFonts w:eastAsia="Calibri"/>
                <w:b/>
                <w:bCs/>
                <w:color w:val="000000"/>
                <w:spacing w:val="10"/>
                <w:sz w:val="22"/>
                <w:szCs w:val="22"/>
                <w:shd w:val="clear" w:color="auto" w:fill="FFFFFF"/>
                <w:lang w:bidi="ru-RU"/>
              </w:rPr>
              <w:t>ности</w:t>
            </w:r>
            <w:proofErr w:type="spellEnd"/>
          </w:p>
        </w:tc>
      </w:tr>
      <w:tr w:rsidR="008117AB" w:rsidRPr="008117AB" w:rsidTr="000B7855">
        <w:trPr>
          <w:trHeight w:hRule="exact" w:val="358"/>
          <w:jc w:val="center"/>
        </w:trPr>
        <w:tc>
          <w:tcPr>
            <w:tcW w:w="10114" w:type="dxa"/>
            <w:gridSpan w:val="5"/>
            <w:shd w:val="clear" w:color="auto" w:fill="FFFFFF"/>
          </w:tcPr>
          <w:p w:rsidR="008117AB" w:rsidRPr="008117AB" w:rsidRDefault="008117AB" w:rsidP="008117AB">
            <w:pPr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8117AB">
              <w:rPr>
                <w:rFonts w:eastAsia="Calibri"/>
                <w:b/>
                <w:bCs/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Местноанестезирующие препараты:</w:t>
            </w:r>
          </w:p>
        </w:tc>
      </w:tr>
      <w:tr w:rsidR="008117AB" w:rsidRPr="008117AB" w:rsidTr="000B7855">
        <w:trPr>
          <w:trHeight w:val="1336"/>
          <w:jc w:val="center"/>
        </w:trPr>
        <w:tc>
          <w:tcPr>
            <w:tcW w:w="521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40"/>
              <w:rPr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rPr>
                <w:sz w:val="28"/>
                <w:szCs w:val="28"/>
                <w:lang w:eastAsia="en-US"/>
              </w:rPr>
            </w:pPr>
            <w:r w:rsidRPr="008117AB">
              <w:rPr>
                <w:rFonts w:eastAsia="Calibri"/>
                <w:bCs/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Прокаин</w:t>
            </w:r>
          </w:p>
        </w:tc>
        <w:tc>
          <w:tcPr>
            <w:tcW w:w="3580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485" w:lineRule="exact"/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 xml:space="preserve">в/м, </w:t>
            </w:r>
            <w:proofErr w:type="gramStart"/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п</w:t>
            </w:r>
            <w:proofErr w:type="gramEnd"/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/к, в/в 0,5%, 2% раствор, не более1 г</w:t>
            </w:r>
          </w:p>
          <w:p w:rsidR="008117AB" w:rsidRPr="008117AB" w:rsidRDefault="008117AB" w:rsidP="008117AB">
            <w:pPr>
              <w:widowControl w:val="0"/>
              <w:spacing w:line="485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36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 xml:space="preserve">1 раз при поступлении пациента в стационар </w:t>
            </w:r>
          </w:p>
        </w:tc>
        <w:tc>
          <w:tcPr>
            <w:tcW w:w="1709" w:type="dxa"/>
            <w:shd w:val="clear" w:color="auto" w:fill="FFFFFF"/>
          </w:tcPr>
          <w:p w:rsidR="008117AB" w:rsidRPr="008117AB" w:rsidRDefault="008117AB" w:rsidP="008117AB">
            <w:pPr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8117A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8117AB" w:rsidRPr="008117AB" w:rsidTr="000B7855">
        <w:trPr>
          <w:trHeight w:hRule="exact" w:val="331"/>
          <w:jc w:val="center"/>
        </w:trPr>
        <w:tc>
          <w:tcPr>
            <w:tcW w:w="10114" w:type="dxa"/>
            <w:gridSpan w:val="5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jc w:val="center"/>
              <w:rPr>
                <w:sz w:val="28"/>
                <w:szCs w:val="28"/>
                <w:lang w:eastAsia="en-US"/>
              </w:rPr>
            </w:pPr>
            <w:r w:rsidRPr="008117AB">
              <w:rPr>
                <w:rFonts w:eastAsia="Calibri"/>
                <w:b/>
                <w:bCs/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Опиоидные анальгетики</w:t>
            </w:r>
          </w:p>
        </w:tc>
      </w:tr>
      <w:tr w:rsidR="008117AB" w:rsidRPr="008117AB" w:rsidTr="000B7855">
        <w:trPr>
          <w:trHeight w:hRule="exact" w:val="1773"/>
          <w:jc w:val="center"/>
        </w:trPr>
        <w:tc>
          <w:tcPr>
            <w:tcW w:w="521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rPr>
                <w:sz w:val="28"/>
                <w:szCs w:val="28"/>
                <w:lang w:eastAsia="en-US"/>
              </w:rPr>
            </w:pPr>
            <w:r w:rsidRPr="008117A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322" w:lineRule="exact"/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</w:pPr>
            <w:r w:rsidRPr="008117AB">
              <w:rPr>
                <w:sz w:val="28"/>
                <w:szCs w:val="28"/>
                <w:lang w:eastAsia="en-US"/>
              </w:rPr>
              <w:t xml:space="preserve">Тримеперидин </w:t>
            </w:r>
          </w:p>
          <w:p w:rsidR="008117AB" w:rsidRPr="008117AB" w:rsidRDefault="008117AB" w:rsidP="008117AB">
            <w:pPr>
              <w:widowControl w:val="0"/>
              <w:spacing w:line="322" w:lineRule="exact"/>
              <w:rPr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или</w:t>
            </w:r>
          </w:p>
        </w:tc>
        <w:tc>
          <w:tcPr>
            <w:tcW w:w="3580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 xml:space="preserve">в/в, в/м, </w:t>
            </w:r>
            <w:proofErr w:type="gramStart"/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п</w:t>
            </w:r>
            <w:proofErr w:type="gramEnd"/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 xml:space="preserve">/к по 1 мл 1%,2% раствора, </w:t>
            </w:r>
            <w:r w:rsidRPr="008117AB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максимальная доза для взрослых: разовая — 40мг, суточная —160мг</w:t>
            </w:r>
          </w:p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sz w:val="28"/>
                <w:szCs w:val="28"/>
                <w:lang w:val="kk-KZ" w:eastAsia="en-US"/>
              </w:rPr>
            </w:pPr>
            <w:proofErr w:type="gramStart"/>
            <w:r w:rsidRPr="008117AB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разовая</w:t>
            </w:r>
            <w:proofErr w:type="gramEnd"/>
            <w:r w:rsidRPr="008117AB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 — 0,04 г, суточная — 0,16 г.</w:t>
            </w:r>
          </w:p>
        </w:tc>
        <w:tc>
          <w:tcPr>
            <w:tcW w:w="2036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rPr>
                <w:sz w:val="28"/>
                <w:szCs w:val="28"/>
                <w:lang w:eastAsia="en-US"/>
              </w:rPr>
            </w:pPr>
            <w:r w:rsidRPr="008117AB">
              <w:rPr>
                <w:sz w:val="28"/>
                <w:szCs w:val="28"/>
                <w:lang w:eastAsia="en-US"/>
              </w:rPr>
              <w:t>1-3 сут.</w:t>
            </w:r>
          </w:p>
        </w:tc>
        <w:tc>
          <w:tcPr>
            <w:tcW w:w="1709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8117AB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8117AB" w:rsidRPr="008117AB" w:rsidTr="000B7855">
        <w:trPr>
          <w:trHeight w:hRule="exact" w:val="1267"/>
          <w:jc w:val="center"/>
        </w:trPr>
        <w:tc>
          <w:tcPr>
            <w:tcW w:w="521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322" w:lineRule="exact"/>
              <w:rPr>
                <w:sz w:val="28"/>
                <w:szCs w:val="28"/>
                <w:lang w:eastAsia="en-US"/>
              </w:rPr>
            </w:pPr>
            <w:r w:rsidRPr="008117AB">
              <w:rPr>
                <w:rFonts w:eastAsia="Calibri"/>
                <w:bCs/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Трамадол</w:t>
            </w:r>
          </w:p>
          <w:p w:rsidR="008117AB" w:rsidRPr="008117AB" w:rsidRDefault="008117AB" w:rsidP="008117AB">
            <w:pPr>
              <w:widowControl w:val="0"/>
              <w:spacing w:line="322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80" w:type="dxa"/>
            <w:shd w:val="clear" w:color="auto" w:fill="FFFFFF"/>
          </w:tcPr>
          <w:p w:rsidR="008117AB" w:rsidRPr="008117AB" w:rsidRDefault="00825DE8" w:rsidP="008117AB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в/в, в/м,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/к, внутрь 50 мг –</w:t>
            </w:r>
            <w:r w:rsidR="008117AB" w:rsidRPr="008117AB">
              <w:rPr>
                <w:rFonts w:eastAsia="Calibri"/>
                <w:sz w:val="28"/>
                <w:szCs w:val="28"/>
                <w:lang w:eastAsia="en-US"/>
              </w:rPr>
              <w:t>100мг*1-4раза в сутки</w:t>
            </w:r>
          </w:p>
          <w:p w:rsidR="008117AB" w:rsidRPr="008117AB" w:rsidRDefault="008117AB" w:rsidP="008117AB">
            <w:pPr>
              <w:widowControl w:val="0"/>
              <w:spacing w:line="322" w:lineRule="exact"/>
              <w:ind w:left="120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2036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rPr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pacing w:val="10"/>
                <w:sz w:val="28"/>
                <w:szCs w:val="28"/>
                <w:shd w:val="clear" w:color="auto" w:fill="FFFFFF"/>
                <w:lang w:bidi="ru-RU"/>
              </w:rPr>
              <w:t>1-3 сут.</w:t>
            </w:r>
          </w:p>
        </w:tc>
        <w:tc>
          <w:tcPr>
            <w:tcW w:w="1709" w:type="dxa"/>
            <w:shd w:val="clear" w:color="auto" w:fill="FFFFFF"/>
          </w:tcPr>
          <w:p w:rsidR="008117AB" w:rsidRPr="008117AB" w:rsidRDefault="008117AB" w:rsidP="008117AB">
            <w:pPr>
              <w:widowControl w:val="0"/>
              <w:spacing w:line="26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8117AB">
              <w:rPr>
                <w:sz w:val="28"/>
                <w:szCs w:val="28"/>
                <w:lang w:eastAsia="en-US"/>
              </w:rPr>
              <w:t>В</w:t>
            </w:r>
          </w:p>
        </w:tc>
      </w:tr>
    </w:tbl>
    <w:p w:rsidR="00DF5A05" w:rsidRDefault="00DF5A05" w:rsidP="00DF5A05">
      <w:pPr>
        <w:pStyle w:val="Style11"/>
        <w:spacing w:line="240" w:lineRule="auto"/>
        <w:ind w:right="709" w:firstLine="0"/>
        <w:rPr>
          <w:b/>
          <w:sz w:val="28"/>
          <w:szCs w:val="28"/>
        </w:rPr>
      </w:pPr>
    </w:p>
    <w:p w:rsidR="00DF5A05" w:rsidRPr="001B5BA0" w:rsidRDefault="00DF5A05" w:rsidP="00DF5A05">
      <w:pPr>
        <w:pStyle w:val="Style11"/>
        <w:spacing w:line="240" w:lineRule="auto"/>
        <w:ind w:right="709" w:firstLine="0"/>
        <w:rPr>
          <w:b/>
          <w:sz w:val="28"/>
          <w:szCs w:val="28"/>
        </w:rPr>
      </w:pPr>
      <w:r w:rsidRPr="001B5BA0">
        <w:rPr>
          <w:b/>
          <w:sz w:val="28"/>
          <w:szCs w:val="28"/>
        </w:rPr>
        <w:t>Перечень дополнительных лекарственных средств:</w:t>
      </w:r>
    </w:p>
    <w:tbl>
      <w:tblPr>
        <w:tblpPr w:leftFromText="180" w:rightFromText="180" w:vertAnchor="text" w:horzAnchor="margin" w:tblpX="148" w:tblpY="33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118"/>
        <w:gridCol w:w="1876"/>
        <w:gridCol w:w="1810"/>
      </w:tblGrid>
      <w:tr w:rsidR="008117AB" w:rsidRPr="008117AB" w:rsidTr="000B7855">
        <w:trPr>
          <w:trHeight w:val="696"/>
        </w:trPr>
        <w:tc>
          <w:tcPr>
            <w:tcW w:w="534" w:type="dxa"/>
          </w:tcPr>
          <w:p w:rsidR="008117AB" w:rsidRPr="008117AB" w:rsidRDefault="008117AB" w:rsidP="008117AB">
            <w:pPr>
              <w:tabs>
                <w:tab w:val="center" w:pos="1015"/>
                <w:tab w:val="right" w:pos="2031"/>
              </w:tabs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Название препарата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Путь введения</w:t>
            </w:r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Суточная доза (кратность)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8117AB" w:rsidRPr="008117AB" w:rsidTr="000B7855">
        <w:trPr>
          <w:trHeight w:val="145"/>
        </w:trPr>
        <w:tc>
          <w:tcPr>
            <w:tcW w:w="10031" w:type="dxa"/>
            <w:gridSpan w:val="5"/>
          </w:tcPr>
          <w:p w:rsidR="008117AB" w:rsidRPr="008117AB" w:rsidRDefault="008117AB" w:rsidP="008117AB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8117AB">
              <w:rPr>
                <w:b/>
                <w:sz w:val="28"/>
                <w:szCs w:val="28"/>
              </w:rPr>
              <w:t>Антибактериальные препараты (при наличии инфекционного процесса)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8117AB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z w:val="28"/>
                <w:szCs w:val="28"/>
                <w:lang w:eastAsia="en-US"/>
              </w:rPr>
              <w:t>Ампициллин</w:t>
            </w:r>
          </w:p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spacing w:line="276" w:lineRule="auto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           внутрь, 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z w:val="28"/>
                <w:szCs w:val="28"/>
                <w:lang w:eastAsia="en-US"/>
              </w:rPr>
              <w:t>500-1000мг х 4 раза в сутки</w:t>
            </w:r>
          </w:p>
          <w:p w:rsidR="008117AB" w:rsidRPr="008117AB" w:rsidRDefault="008117AB" w:rsidP="008117A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z w:val="28"/>
                <w:szCs w:val="28"/>
                <w:lang w:eastAsia="en-US"/>
              </w:rPr>
              <w:t>7-10 суток</w:t>
            </w:r>
          </w:p>
          <w:p w:rsidR="008117AB" w:rsidRPr="008117AB" w:rsidRDefault="008117AB" w:rsidP="008117AB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jc w:val="center"/>
              <w:rPr>
                <w:color w:val="000000"/>
                <w:sz w:val="28"/>
                <w:szCs w:val="28"/>
                <w:lang w:val="kk-KZ" w:eastAsia="en-US"/>
              </w:rPr>
            </w:pPr>
            <w:r w:rsidRPr="008117AB">
              <w:rPr>
                <w:color w:val="000000"/>
                <w:sz w:val="28"/>
                <w:szCs w:val="28"/>
                <w:lang w:val="kk-KZ" w:eastAsia="en-US"/>
              </w:rPr>
              <w:t>А</w:t>
            </w:r>
          </w:p>
        </w:tc>
      </w:tr>
      <w:tr w:rsidR="008117AB" w:rsidRPr="008117AB" w:rsidTr="000B7855">
        <w:trPr>
          <w:trHeight w:val="373"/>
        </w:trPr>
        <w:tc>
          <w:tcPr>
            <w:tcW w:w="534" w:type="dxa"/>
            <w:vMerge w:val="restart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2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3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Амоксициллин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8117AB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25-60 мг/кг (3)-5-7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</w:tc>
      </w:tr>
      <w:tr w:rsidR="008117AB" w:rsidRPr="008117AB" w:rsidTr="000B7855">
        <w:trPr>
          <w:trHeight w:val="71"/>
        </w:trPr>
        <w:tc>
          <w:tcPr>
            <w:tcW w:w="534" w:type="dxa"/>
            <w:vMerge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Амоксициллин/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клавуланат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Ампициллин/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сульбактам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8117AB">
              <w:rPr>
                <w:sz w:val="28"/>
                <w:szCs w:val="28"/>
                <w:lang w:val="en-US"/>
              </w:rPr>
              <w:t>os</w:t>
            </w:r>
            <w:proofErr w:type="spellEnd"/>
          </w:p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  <w:r w:rsidRPr="008117AB">
              <w:rPr>
                <w:sz w:val="28"/>
                <w:szCs w:val="28"/>
              </w:rPr>
              <w:t>, в/в</w:t>
            </w:r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20-40 мг/кг по амоксициллину (3)-5- 7 дней</w:t>
            </w:r>
          </w:p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До 4 г в сутки по ампициллину (3-4)-5- 7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</w:p>
        </w:tc>
      </w:tr>
      <w:tr w:rsidR="008117AB" w:rsidRPr="008117AB" w:rsidTr="000B7855">
        <w:trPr>
          <w:trHeight w:val="806"/>
        </w:trPr>
        <w:tc>
          <w:tcPr>
            <w:tcW w:w="534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5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Джозамицин 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8117AB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1сут.- 1-2 </w:t>
            </w:r>
            <w:proofErr w:type="spellStart"/>
            <w:r w:rsidRPr="008117AB">
              <w:rPr>
                <w:sz w:val="28"/>
                <w:szCs w:val="28"/>
              </w:rPr>
              <w:t>гр</w:t>
            </w:r>
            <w:proofErr w:type="spellEnd"/>
            <w:r w:rsidRPr="008117AB">
              <w:rPr>
                <w:sz w:val="28"/>
                <w:szCs w:val="28"/>
              </w:rPr>
              <w:t xml:space="preserve"> (2-3 приема)</w:t>
            </w:r>
          </w:p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 7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</w:tc>
      </w:tr>
      <w:tr w:rsidR="008117AB" w:rsidRPr="008117AB" w:rsidTr="000B7855">
        <w:trPr>
          <w:trHeight w:val="806"/>
        </w:trPr>
        <w:tc>
          <w:tcPr>
            <w:tcW w:w="534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Азитромицин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8117AB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8117AB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500мг (1) 3 дня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</w:tc>
      </w:tr>
      <w:tr w:rsidR="008117AB" w:rsidRPr="008117AB" w:rsidTr="000B7855">
        <w:trPr>
          <w:trHeight w:val="806"/>
        </w:trPr>
        <w:tc>
          <w:tcPr>
            <w:tcW w:w="534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Кларитромицин</w:t>
            </w:r>
          </w:p>
          <w:p w:rsidR="008117AB" w:rsidRPr="008117AB" w:rsidRDefault="008117AB" w:rsidP="008117AB">
            <w:pPr>
              <w:ind w:right="30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8117AB">
              <w:rPr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8117AB">
              <w:rPr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305"/>
              <w:jc w:val="center"/>
              <w:rPr>
                <w:sz w:val="28"/>
                <w:szCs w:val="28"/>
              </w:rPr>
            </w:pPr>
            <w:r w:rsidRPr="008117AB">
              <w:rPr>
                <w:color w:val="000000"/>
                <w:sz w:val="28"/>
                <w:szCs w:val="28"/>
                <w:shd w:val="clear" w:color="auto" w:fill="FFFFFF"/>
              </w:rPr>
              <w:t xml:space="preserve"> 250</w:t>
            </w:r>
            <w:r w:rsidRPr="008117AB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</w:t>
            </w:r>
            <w:r w:rsidRPr="008117AB">
              <w:rPr>
                <w:color w:val="000000"/>
                <w:sz w:val="28"/>
                <w:szCs w:val="28"/>
                <w:shd w:val="clear" w:color="auto" w:fill="FFFFFF"/>
              </w:rPr>
              <w:t>1000 мг (2) 6–14 дней.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vMerge w:val="restart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8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9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-7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Цефуроксим</w:t>
            </w:r>
          </w:p>
          <w:p w:rsidR="008117AB" w:rsidRPr="008117AB" w:rsidRDefault="008117AB" w:rsidP="008117AB">
            <w:pPr>
              <w:ind w:right="-7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750 мг,1500мг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  <w:r w:rsidRPr="008117AB">
              <w:rPr>
                <w:sz w:val="28"/>
                <w:szCs w:val="28"/>
              </w:rPr>
              <w:t>, в/в внутрь</w:t>
            </w:r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750-1500 мг 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(2-3) 5- 7 дней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vMerge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-7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Цефотаксим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  <w:r w:rsidRPr="008117AB">
              <w:rPr>
                <w:sz w:val="28"/>
                <w:szCs w:val="28"/>
              </w:rPr>
              <w:t>, в/в</w:t>
            </w:r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1000мг (2) 5- 7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</w:tc>
      </w:tr>
      <w:tr w:rsidR="008117AB" w:rsidRPr="008117AB" w:rsidTr="000B7855">
        <w:trPr>
          <w:trHeight w:val="282"/>
        </w:trPr>
        <w:tc>
          <w:tcPr>
            <w:tcW w:w="534" w:type="dxa"/>
            <w:vMerge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-7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Цефиксим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внутрь</w:t>
            </w:r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400мг (1-2) 5-7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</w:tr>
      <w:tr w:rsidR="008117AB" w:rsidRPr="008117AB" w:rsidTr="000B7855">
        <w:trPr>
          <w:trHeight w:val="3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ind w:right="-7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Цефазолин</w:t>
            </w:r>
          </w:p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  <w:r w:rsidRPr="008117AB">
              <w:rPr>
                <w:sz w:val="28"/>
                <w:szCs w:val="28"/>
              </w:rPr>
              <w:t>, в/в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1г*2-3 раза в сутки ,5-10 суток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  <w:lang w:val="kk-KZ"/>
              </w:rPr>
            </w:pPr>
            <w:r w:rsidRPr="008117AB">
              <w:rPr>
                <w:sz w:val="28"/>
                <w:szCs w:val="28"/>
                <w:lang w:val="kk-KZ"/>
              </w:rPr>
              <w:t>А</w:t>
            </w:r>
          </w:p>
        </w:tc>
      </w:tr>
      <w:tr w:rsidR="008117AB" w:rsidRPr="008117AB" w:rsidTr="000B7855">
        <w:trPr>
          <w:trHeight w:val="145"/>
        </w:trPr>
        <w:tc>
          <w:tcPr>
            <w:tcW w:w="10031" w:type="dxa"/>
            <w:gridSpan w:val="5"/>
          </w:tcPr>
          <w:p w:rsidR="008117AB" w:rsidRPr="008117AB" w:rsidRDefault="008117AB" w:rsidP="008117AB">
            <w:pPr>
              <w:ind w:left="284" w:right="-108" w:firstLine="142"/>
              <w:jc w:val="center"/>
              <w:rPr>
                <w:b/>
                <w:sz w:val="28"/>
                <w:szCs w:val="28"/>
              </w:rPr>
            </w:pPr>
            <w:proofErr w:type="spellStart"/>
            <w:r w:rsidRPr="008117AB">
              <w:rPr>
                <w:b/>
                <w:sz w:val="28"/>
                <w:szCs w:val="28"/>
              </w:rPr>
              <w:t>Гемостатические</w:t>
            </w:r>
            <w:proofErr w:type="spellEnd"/>
            <w:r w:rsidRPr="008117AB">
              <w:rPr>
                <w:b/>
                <w:sz w:val="28"/>
                <w:szCs w:val="28"/>
              </w:rPr>
              <w:t xml:space="preserve"> препараты</w:t>
            </w:r>
          </w:p>
        </w:tc>
      </w:tr>
      <w:tr w:rsidR="008117AB" w:rsidRPr="008117AB" w:rsidTr="000B7855">
        <w:trPr>
          <w:trHeight w:val="870"/>
        </w:trPr>
        <w:tc>
          <w:tcPr>
            <w:tcW w:w="534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  <w:lang w:val="en-US"/>
              </w:rPr>
            </w:pPr>
            <w:r w:rsidRPr="008117AB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Аминокапроновая кислота</w:t>
            </w:r>
          </w:p>
          <w:p w:rsidR="008117AB" w:rsidRPr="008117AB" w:rsidRDefault="008117AB" w:rsidP="008117AB">
            <w:pPr>
              <w:ind w:right="634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в/в</w:t>
            </w:r>
          </w:p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76" w:type="dxa"/>
          </w:tcPr>
          <w:tbl>
            <w:tblPr>
              <w:tblW w:w="4151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8"/>
            </w:tblGrid>
            <w:tr w:rsidR="008117AB" w:rsidRPr="008117AB" w:rsidTr="000B7855">
              <w:tc>
                <w:tcPr>
                  <w:tcW w:w="1378" w:type="dxa"/>
                  <w:shd w:val="clear" w:color="auto" w:fill="FFFFFF"/>
                  <w:hideMark/>
                </w:tcPr>
                <w:p w:rsidR="008117AB" w:rsidRPr="008117AB" w:rsidRDefault="008117AB" w:rsidP="00D70927">
                  <w:pPr>
                    <w:framePr w:hSpace="180" w:wrap="around" w:vAnchor="text" w:hAnchor="margin" w:x="148" w:y="330"/>
                    <w:ind w:right="-75"/>
                    <w:rPr>
                      <w:color w:val="333333"/>
                      <w:sz w:val="28"/>
                      <w:szCs w:val="28"/>
                    </w:rPr>
                  </w:pPr>
                  <w:r w:rsidRPr="008117AB">
                    <w:rPr>
                      <w:color w:val="333333"/>
                      <w:sz w:val="28"/>
                      <w:szCs w:val="28"/>
                    </w:rPr>
                    <w:t>Суточная доза 5-30мг 3-5 дней</w:t>
                  </w:r>
                  <w:r w:rsidRPr="008117AB">
                    <w:rPr>
                      <w:color w:val="333333"/>
                      <w:sz w:val="28"/>
                      <w:szCs w:val="28"/>
                    </w:rPr>
                    <w:br/>
                  </w:r>
                </w:p>
              </w:tc>
            </w:tr>
          </w:tbl>
          <w:p w:rsidR="008117AB" w:rsidRPr="008117AB" w:rsidRDefault="008117AB" w:rsidP="008117AB">
            <w:pPr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8117AB" w:rsidRPr="008117AB" w:rsidRDefault="008117AB" w:rsidP="008117AB">
            <w:pPr>
              <w:ind w:left="-141"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С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  <w:lang w:val="en-US"/>
              </w:rPr>
            </w:pPr>
            <w:r w:rsidRPr="008117AB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ind w:right="-108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Этамзилат 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ind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  <w:r w:rsidRPr="008117AB">
              <w:rPr>
                <w:sz w:val="28"/>
                <w:szCs w:val="28"/>
              </w:rPr>
              <w:t>, в/в</w:t>
            </w:r>
          </w:p>
          <w:p w:rsidR="008117AB" w:rsidRPr="008117AB" w:rsidRDefault="008117AB" w:rsidP="008117AB">
            <w:pPr>
              <w:ind w:right="-108"/>
              <w:rPr>
                <w:sz w:val="28"/>
                <w:szCs w:val="28"/>
              </w:rPr>
            </w:pPr>
          </w:p>
          <w:p w:rsidR="008117AB" w:rsidRPr="008117AB" w:rsidRDefault="008117AB" w:rsidP="008117AB">
            <w:pPr>
              <w:ind w:left="-460" w:right="-10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</w:tcPr>
          <w:p w:rsidR="008117AB" w:rsidRPr="008117AB" w:rsidRDefault="008117AB" w:rsidP="008117AB">
            <w:pPr>
              <w:ind w:right="-75" w:hanging="34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 10-20мг (3-4),  7-10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ind w:left="-141" w:right="-108" w:firstLine="29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С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8117AB" w:rsidRPr="008117AB" w:rsidRDefault="008117AB" w:rsidP="008117AB">
            <w:pPr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Адсорбирующее </w:t>
            </w:r>
            <w:proofErr w:type="spellStart"/>
            <w:r w:rsidRPr="008117AB">
              <w:rPr>
                <w:sz w:val="28"/>
                <w:szCs w:val="28"/>
              </w:rPr>
              <w:t>гемостатическое</w:t>
            </w:r>
            <w:proofErr w:type="spellEnd"/>
            <w:r w:rsidRPr="008117AB">
              <w:rPr>
                <w:sz w:val="28"/>
                <w:szCs w:val="28"/>
              </w:rPr>
              <w:t xml:space="preserve"> средство, губка</w:t>
            </w:r>
          </w:p>
        </w:tc>
        <w:tc>
          <w:tcPr>
            <w:tcW w:w="3118" w:type="dxa"/>
          </w:tcPr>
          <w:p w:rsidR="008117AB" w:rsidRPr="008117AB" w:rsidRDefault="008117AB" w:rsidP="008117AB">
            <w:pPr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аппликация</w:t>
            </w:r>
          </w:p>
        </w:tc>
        <w:tc>
          <w:tcPr>
            <w:tcW w:w="1876" w:type="dxa"/>
          </w:tcPr>
          <w:p w:rsidR="008117AB" w:rsidRPr="008117AB" w:rsidRDefault="008117AB" w:rsidP="008117AB">
            <w:pPr>
              <w:tabs>
                <w:tab w:val="left" w:pos="1593"/>
              </w:tabs>
              <w:ind w:right="-75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 раз в течени</w:t>
            </w:r>
            <w:proofErr w:type="gramStart"/>
            <w:r w:rsidRPr="008117AB">
              <w:rPr>
                <w:sz w:val="28"/>
                <w:szCs w:val="28"/>
              </w:rPr>
              <w:t>и</w:t>
            </w:r>
            <w:proofErr w:type="gramEnd"/>
            <w:r w:rsidRPr="008117AB">
              <w:rPr>
                <w:sz w:val="28"/>
                <w:szCs w:val="28"/>
              </w:rPr>
              <w:t xml:space="preserve"> 3-4 дней</w:t>
            </w:r>
          </w:p>
        </w:tc>
        <w:tc>
          <w:tcPr>
            <w:tcW w:w="1810" w:type="dxa"/>
          </w:tcPr>
          <w:p w:rsidR="008117AB" w:rsidRPr="008117AB" w:rsidRDefault="008117AB" w:rsidP="008117AB">
            <w:pPr>
              <w:ind w:left="-141" w:right="-108"/>
              <w:jc w:val="center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С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</w:tcPr>
          <w:p w:rsidR="008117AB" w:rsidRPr="008117AB" w:rsidRDefault="008117AB" w:rsidP="008117AB">
            <w:pPr>
              <w:ind w:right="-75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4"/>
          </w:tcPr>
          <w:p w:rsidR="008117AB" w:rsidRPr="008117AB" w:rsidRDefault="008117AB" w:rsidP="008117AB">
            <w:pPr>
              <w:tabs>
                <w:tab w:val="left" w:pos="425"/>
              </w:tabs>
              <w:ind w:left="-141" w:right="-108"/>
              <w:jc w:val="center"/>
              <w:rPr>
                <w:sz w:val="28"/>
                <w:szCs w:val="28"/>
              </w:rPr>
            </w:pPr>
            <w:r w:rsidRPr="008117AB">
              <w:rPr>
                <w:rFonts w:eastAsia="Calibri"/>
                <w:b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Парацетамол</w:t>
            </w:r>
          </w:p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  <w:r w:rsidRPr="008117AB">
              <w:rPr>
                <w:sz w:val="28"/>
                <w:szCs w:val="28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8117AB" w:rsidRDefault="008117AB" w:rsidP="008117AB">
            <w:pPr>
              <w:rPr>
                <w:b/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76" w:lineRule="auto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10-15  мг/кг разовая доза 1-3раза в сутки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Ибупрофен  </w:t>
            </w:r>
          </w:p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8117AB" w:rsidRDefault="008117AB" w:rsidP="008117AB">
            <w:pPr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внутрь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76" w:lineRule="auto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внутрь10-30мг/кг/сут в 1-3приема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 xml:space="preserve">Кетопрофен </w:t>
            </w:r>
          </w:p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8117AB" w:rsidRDefault="008117AB" w:rsidP="008117AB">
            <w:pPr>
              <w:rPr>
                <w:sz w:val="28"/>
                <w:szCs w:val="28"/>
              </w:rPr>
            </w:pPr>
            <w:proofErr w:type="spellStart"/>
            <w:r w:rsidRPr="008117AB">
              <w:rPr>
                <w:sz w:val="28"/>
                <w:szCs w:val="28"/>
              </w:rPr>
              <w:t>Внутрь</w:t>
            </w:r>
            <w:proofErr w:type="gramStart"/>
            <w:r w:rsidRPr="008117AB">
              <w:rPr>
                <w:sz w:val="28"/>
                <w:szCs w:val="28"/>
              </w:rPr>
              <w:t>,в</w:t>
            </w:r>
            <w:proofErr w:type="spellEnd"/>
            <w:proofErr w:type="gramEnd"/>
            <w:r w:rsidRPr="008117AB">
              <w:rPr>
                <w:sz w:val="28"/>
                <w:szCs w:val="28"/>
              </w:rPr>
              <w:t>/м, в/в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z w:val="28"/>
                <w:szCs w:val="28"/>
                <w:lang w:eastAsia="en-US"/>
              </w:rPr>
              <w:t>100 мг/сут-300мг/сут, 1-3 раза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jc w:val="both"/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Кеторолак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117AB" w:rsidRPr="008117AB" w:rsidRDefault="008117AB" w:rsidP="008117AB">
            <w:pPr>
              <w:rPr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Внутрь, в/</w:t>
            </w:r>
            <w:proofErr w:type="gramStart"/>
            <w:r w:rsidRPr="008117AB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117AB">
              <w:rPr>
                <w:color w:val="000000"/>
                <w:sz w:val="28"/>
                <w:szCs w:val="28"/>
                <w:lang w:eastAsia="en-US"/>
              </w:rPr>
              <w:t>30 мг-60мг/сут, 1-3 в сутки, 1-5дней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В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</w:tcPr>
          <w:p w:rsidR="008117AB" w:rsidRPr="008117AB" w:rsidRDefault="008117AB" w:rsidP="008117AB">
            <w:pPr>
              <w:ind w:right="-75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497" w:type="dxa"/>
            <w:gridSpan w:val="4"/>
          </w:tcPr>
          <w:p w:rsidR="008117AB" w:rsidRPr="008117AB" w:rsidRDefault="008117AB" w:rsidP="008117AB">
            <w:pPr>
              <w:tabs>
                <w:tab w:val="left" w:pos="425"/>
              </w:tabs>
              <w:ind w:left="-141" w:right="-108"/>
              <w:jc w:val="center"/>
              <w:rPr>
                <w:b/>
                <w:sz w:val="28"/>
                <w:szCs w:val="28"/>
              </w:rPr>
            </w:pPr>
            <w:r w:rsidRPr="008117AB">
              <w:rPr>
                <w:b/>
                <w:sz w:val="28"/>
                <w:szCs w:val="28"/>
              </w:rPr>
              <w:t>Антисептики и дезинфицирующие средства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 w:rsidRPr="008117AB">
              <w:rPr>
                <w:sz w:val="28"/>
                <w:szCs w:val="28"/>
              </w:rPr>
              <w:t>Нитрофурал</w:t>
            </w:r>
            <w:proofErr w:type="spellEnd"/>
            <w:r w:rsidRPr="008117AB">
              <w:rPr>
                <w:sz w:val="28"/>
                <w:szCs w:val="28"/>
              </w:rPr>
              <w:t xml:space="preserve"> 20мг, 0,02%,0,67%. </w:t>
            </w:r>
          </w:p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8117AB">
              <w:rPr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5 – 15 суток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С</w:t>
            </w:r>
          </w:p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8117AB">
              <w:rPr>
                <w:rFonts w:eastAsia="Calibri"/>
                <w:sz w:val="28"/>
                <w:szCs w:val="28"/>
              </w:rPr>
              <w:t>Хлоргекседин</w:t>
            </w:r>
            <w:proofErr w:type="spellEnd"/>
            <w:r w:rsidRPr="008117AB">
              <w:rPr>
                <w:rFonts w:eastAsia="Calibri"/>
                <w:sz w:val="28"/>
                <w:szCs w:val="28"/>
              </w:rPr>
              <w:t xml:space="preserve"> 0,05% </w:t>
            </w:r>
          </w:p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20-200 мл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5 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С</w:t>
            </w:r>
          </w:p>
        </w:tc>
      </w:tr>
      <w:tr w:rsidR="008117AB" w:rsidRPr="008117AB" w:rsidTr="000B7855">
        <w:trPr>
          <w:trHeight w:val="1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C44D1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Перекись водорода</w:t>
            </w:r>
          </w:p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117AB" w:rsidRPr="008117AB" w:rsidRDefault="008117AB" w:rsidP="008117AB">
            <w:pPr>
              <w:spacing w:line="256" w:lineRule="auto"/>
              <w:jc w:val="both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3% раствор для наружного применения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5– 15 суток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</w:tcPr>
          <w:p w:rsidR="008117AB" w:rsidRPr="008117AB" w:rsidRDefault="008117AB" w:rsidP="008117AB">
            <w:pPr>
              <w:spacing w:line="256" w:lineRule="auto"/>
              <w:jc w:val="center"/>
              <w:rPr>
                <w:rFonts w:eastAsia="Calibri"/>
                <w:sz w:val="28"/>
                <w:szCs w:val="28"/>
              </w:rPr>
            </w:pPr>
            <w:r w:rsidRPr="008117AB">
              <w:rPr>
                <w:rFonts w:eastAsia="Calibri"/>
                <w:sz w:val="28"/>
                <w:szCs w:val="28"/>
              </w:rPr>
              <w:t>С</w:t>
            </w:r>
          </w:p>
        </w:tc>
      </w:tr>
    </w:tbl>
    <w:p w:rsidR="00DF5A05" w:rsidRDefault="00DF5A05" w:rsidP="00DF5A05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5A0CBC" w:rsidRPr="00DF5A05" w:rsidRDefault="00DF5A05" w:rsidP="00DF5A05">
      <w:pPr>
        <w:tabs>
          <w:tab w:val="left" w:pos="426"/>
        </w:tabs>
        <w:jc w:val="both"/>
        <w:rPr>
          <w:b/>
          <w:sz w:val="28"/>
          <w:szCs w:val="28"/>
        </w:rPr>
      </w:pPr>
      <w:r w:rsidRPr="00DF5A05">
        <w:rPr>
          <w:b/>
          <w:sz w:val="28"/>
          <w:szCs w:val="28"/>
        </w:rPr>
        <w:t>Хирургическое вмешательство</w:t>
      </w:r>
      <w:r w:rsidR="005A0CBC" w:rsidRPr="00DF5A05">
        <w:rPr>
          <w:b/>
          <w:sz w:val="28"/>
          <w:szCs w:val="28"/>
        </w:rPr>
        <w:t xml:space="preserve">: </w:t>
      </w:r>
    </w:p>
    <w:p w:rsidR="005A0CBC" w:rsidRPr="00DF5A05" w:rsidRDefault="005A0CBC" w:rsidP="00DF5A05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5A05">
        <w:rPr>
          <w:rFonts w:ascii="Times New Roman" w:hAnsi="Times New Roman"/>
          <w:sz w:val="28"/>
          <w:szCs w:val="28"/>
        </w:rPr>
        <w:t>подслизистая резекция перегородки носа по Киллиану</w:t>
      </w:r>
      <w:r w:rsidR="00DF5A05" w:rsidRPr="00DF5A05">
        <w:rPr>
          <w:rFonts w:ascii="Times New Roman" w:hAnsi="Times New Roman"/>
          <w:sz w:val="28"/>
          <w:szCs w:val="28"/>
        </w:rPr>
        <w:t>;</w:t>
      </w:r>
    </w:p>
    <w:p w:rsidR="005A0CBC" w:rsidRPr="00DF5A05" w:rsidRDefault="005A0CBC" w:rsidP="00DF5A05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5A05">
        <w:rPr>
          <w:rFonts w:ascii="Times New Roman" w:hAnsi="Times New Roman"/>
          <w:sz w:val="28"/>
          <w:szCs w:val="28"/>
        </w:rPr>
        <w:t>круговая резекция по Воячеку</w:t>
      </w:r>
      <w:r w:rsidR="00DF5A05" w:rsidRPr="00DF5A05">
        <w:rPr>
          <w:rFonts w:ascii="Times New Roman" w:hAnsi="Times New Roman"/>
          <w:sz w:val="28"/>
          <w:szCs w:val="28"/>
        </w:rPr>
        <w:t>;</w:t>
      </w:r>
    </w:p>
    <w:p w:rsidR="005A0CBC" w:rsidRPr="00DF5A05" w:rsidRDefault="005A0CBC" w:rsidP="00DF5A05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5A05">
        <w:rPr>
          <w:rFonts w:ascii="Times New Roman" w:hAnsi="Times New Roman"/>
          <w:sz w:val="28"/>
          <w:szCs w:val="28"/>
        </w:rPr>
        <w:t>септопластика</w:t>
      </w:r>
      <w:r w:rsidR="00DF5A05" w:rsidRPr="00DF5A05">
        <w:rPr>
          <w:rFonts w:ascii="Times New Roman" w:hAnsi="Times New Roman"/>
          <w:sz w:val="28"/>
          <w:szCs w:val="28"/>
        </w:rPr>
        <w:t>.</w:t>
      </w:r>
    </w:p>
    <w:p w:rsidR="005A0CBC" w:rsidRPr="00DF5A05" w:rsidRDefault="005A0CBC" w:rsidP="00DF5A05">
      <w:pPr>
        <w:tabs>
          <w:tab w:val="left" w:pos="426"/>
        </w:tabs>
        <w:jc w:val="both"/>
        <w:rPr>
          <w:sz w:val="28"/>
          <w:szCs w:val="28"/>
        </w:rPr>
      </w:pPr>
      <w:r w:rsidRPr="00DF5A05">
        <w:rPr>
          <w:b/>
          <w:sz w:val="28"/>
          <w:szCs w:val="28"/>
        </w:rPr>
        <w:t>Другие виды лечения:</w:t>
      </w:r>
      <w:r w:rsidRPr="00DF5A05">
        <w:rPr>
          <w:sz w:val="28"/>
          <w:szCs w:val="28"/>
        </w:rPr>
        <w:t xml:space="preserve"> нет</w:t>
      </w:r>
      <w:r w:rsidR="00DF5A05">
        <w:rPr>
          <w:sz w:val="28"/>
          <w:szCs w:val="28"/>
        </w:rPr>
        <w:t>.</w:t>
      </w:r>
    </w:p>
    <w:p w:rsidR="00DF5A05" w:rsidRDefault="00DF5A05" w:rsidP="00DF5A0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A0CBC" w:rsidRPr="00DF5A05" w:rsidRDefault="00DF5A05" w:rsidP="00DF5A05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A0CBC" w:rsidRPr="00DF5A05">
        <w:rPr>
          <w:b/>
          <w:sz w:val="28"/>
          <w:szCs w:val="28"/>
        </w:rPr>
        <w:t>) Показания для консультации специалистов:</w:t>
      </w:r>
    </w:p>
    <w:p w:rsidR="00DF5A05" w:rsidRPr="005839E8" w:rsidRDefault="00DF5A05" w:rsidP="00DF5A05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839E8">
        <w:rPr>
          <w:rFonts w:ascii="Times New Roman" w:hAnsi="Times New Roman"/>
          <w:sz w:val="28"/>
          <w:szCs w:val="28"/>
        </w:rPr>
        <w:t>консультация узких специалистов при наличии сопутствующей патологии.</w:t>
      </w:r>
    </w:p>
    <w:p w:rsidR="005A0CBC" w:rsidRPr="001E7577" w:rsidRDefault="00DF5A05" w:rsidP="00DF5A0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5A0CBC" w:rsidRPr="001E7577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  <w:r w:rsidR="00825DE8">
        <w:rPr>
          <w:rFonts w:ascii="Times New Roman" w:hAnsi="Times New Roman"/>
          <w:b/>
          <w:sz w:val="28"/>
          <w:szCs w:val="28"/>
        </w:rPr>
        <w:t xml:space="preserve"> </w:t>
      </w:r>
      <w:r w:rsidR="005A0CBC" w:rsidRPr="001E7577">
        <w:rPr>
          <w:rFonts w:ascii="Times New Roman" w:hAnsi="Times New Roman"/>
          <w:sz w:val="28"/>
          <w:szCs w:val="28"/>
        </w:rPr>
        <w:t>нет</w:t>
      </w:r>
    </w:p>
    <w:p w:rsidR="005A0CBC" w:rsidRPr="00DF5A05" w:rsidRDefault="00DF5A05" w:rsidP="00DF5A05">
      <w:pPr>
        <w:tabs>
          <w:tab w:val="left" w:pos="284"/>
        </w:tabs>
        <w:jc w:val="both"/>
        <w:rPr>
          <w:color w:val="231F20"/>
          <w:sz w:val="28"/>
          <w:szCs w:val="28"/>
        </w:rPr>
      </w:pPr>
      <w:r>
        <w:rPr>
          <w:b/>
          <w:sz w:val="28"/>
          <w:szCs w:val="28"/>
        </w:rPr>
        <w:t>8</w:t>
      </w:r>
      <w:r w:rsidR="005A0CBC" w:rsidRPr="00DF5A05">
        <w:rPr>
          <w:b/>
          <w:sz w:val="28"/>
          <w:szCs w:val="28"/>
        </w:rPr>
        <w:t>) Индикаторы эффективности лечения:</w:t>
      </w:r>
    </w:p>
    <w:p w:rsidR="00B42609" w:rsidRPr="00B42609" w:rsidRDefault="005A0CBC" w:rsidP="00B4260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231F20"/>
          <w:sz w:val="28"/>
          <w:szCs w:val="28"/>
        </w:rPr>
      </w:pPr>
      <w:r w:rsidRPr="00B42609">
        <w:rPr>
          <w:rFonts w:ascii="Times New Roman" w:hAnsi="Times New Roman"/>
          <w:color w:val="231F20"/>
          <w:sz w:val="28"/>
          <w:szCs w:val="28"/>
        </w:rPr>
        <w:t>полное восстановление носового дыхания</w:t>
      </w:r>
      <w:r w:rsidR="00B42609" w:rsidRPr="00B42609">
        <w:rPr>
          <w:rFonts w:ascii="Times New Roman" w:hAnsi="Times New Roman"/>
          <w:color w:val="231F20"/>
          <w:sz w:val="28"/>
          <w:szCs w:val="28"/>
        </w:rPr>
        <w:t>;</w:t>
      </w:r>
    </w:p>
    <w:p w:rsidR="005A0CBC" w:rsidRPr="00B42609" w:rsidRDefault="005A0CBC" w:rsidP="00B4260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42609">
        <w:rPr>
          <w:rFonts w:ascii="Times New Roman" w:hAnsi="Times New Roman"/>
          <w:color w:val="231F20"/>
          <w:sz w:val="28"/>
          <w:szCs w:val="28"/>
        </w:rPr>
        <w:t>улучшение качества жизни.</w:t>
      </w:r>
    </w:p>
    <w:p w:rsidR="00B42609" w:rsidRDefault="00B42609" w:rsidP="00B42609">
      <w:pPr>
        <w:jc w:val="both"/>
        <w:rPr>
          <w:b/>
          <w:sz w:val="28"/>
          <w:szCs w:val="28"/>
        </w:rPr>
      </w:pPr>
    </w:p>
    <w:p w:rsidR="005A0CBC" w:rsidRPr="001E7577" w:rsidRDefault="005A0CBC" w:rsidP="00B42609">
      <w:pPr>
        <w:jc w:val="both"/>
        <w:rPr>
          <w:sz w:val="28"/>
          <w:szCs w:val="28"/>
        </w:rPr>
      </w:pPr>
      <w:r w:rsidRPr="001E7577">
        <w:rPr>
          <w:b/>
          <w:sz w:val="28"/>
          <w:szCs w:val="28"/>
        </w:rPr>
        <w:t>1</w:t>
      </w:r>
      <w:r w:rsidR="00B42609">
        <w:rPr>
          <w:b/>
          <w:sz w:val="28"/>
          <w:szCs w:val="28"/>
        </w:rPr>
        <w:t>3</w:t>
      </w:r>
      <w:r w:rsidRPr="001E7577">
        <w:rPr>
          <w:b/>
          <w:sz w:val="28"/>
          <w:szCs w:val="28"/>
        </w:rPr>
        <w:t>. МЕДИЦИНСКАЯ РЕАБИЛИТАЦИЯ</w:t>
      </w:r>
      <w:r w:rsidR="00B42609">
        <w:rPr>
          <w:b/>
          <w:sz w:val="28"/>
          <w:szCs w:val="28"/>
        </w:rPr>
        <w:t xml:space="preserve">: </w:t>
      </w:r>
      <w:r w:rsidRPr="001E7577">
        <w:rPr>
          <w:sz w:val="28"/>
          <w:szCs w:val="28"/>
        </w:rPr>
        <w:t>нет</w:t>
      </w:r>
      <w:r w:rsidR="00B42609">
        <w:rPr>
          <w:sz w:val="28"/>
          <w:szCs w:val="28"/>
        </w:rPr>
        <w:t>.</w:t>
      </w:r>
    </w:p>
    <w:p w:rsidR="005A0CBC" w:rsidRPr="001E7577" w:rsidRDefault="00B42609" w:rsidP="00B426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5A0CBC" w:rsidRPr="001E7577">
        <w:rPr>
          <w:b/>
          <w:sz w:val="28"/>
          <w:szCs w:val="28"/>
        </w:rPr>
        <w:t>.ПАЛЛИАТИВНАЯ ПОМОЩЬ</w:t>
      </w:r>
      <w:r w:rsidRPr="00B42609">
        <w:rPr>
          <w:b/>
          <w:sz w:val="28"/>
          <w:szCs w:val="28"/>
        </w:rPr>
        <w:t>:</w:t>
      </w:r>
      <w:r w:rsidR="00825DE8">
        <w:rPr>
          <w:b/>
          <w:sz w:val="28"/>
          <w:szCs w:val="28"/>
        </w:rPr>
        <w:t xml:space="preserve"> </w:t>
      </w:r>
      <w:r w:rsidR="005A0CBC" w:rsidRPr="001E7577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5A0CBC" w:rsidRPr="001E7577" w:rsidRDefault="00B42609" w:rsidP="00B426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5A0CBC" w:rsidRPr="001E7577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0"/>
        <w:gridCol w:w="356"/>
        <w:gridCol w:w="8912"/>
      </w:tblGrid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color w:val="231F20"/>
                <w:sz w:val="28"/>
                <w:szCs w:val="28"/>
              </w:rPr>
              <w:t>ППН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color w:val="231F20"/>
                <w:sz w:val="28"/>
                <w:szCs w:val="28"/>
              </w:rPr>
              <w:t>придаточные пазухи носа</w:t>
            </w:r>
          </w:p>
        </w:tc>
      </w:tr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ВОП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врачи общей практики</w:t>
            </w:r>
          </w:p>
        </w:tc>
      </w:tr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КТ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ОАК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общий анализ крови</w:t>
            </w:r>
          </w:p>
        </w:tc>
      </w:tr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ОАМ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общий анализ мочи</w:t>
            </w:r>
          </w:p>
        </w:tc>
      </w:tr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ЧЛХ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sz w:val="28"/>
                <w:szCs w:val="28"/>
              </w:rPr>
              <w:t>челюстно-лицевой хирург</w:t>
            </w:r>
          </w:p>
        </w:tc>
      </w:tr>
      <w:tr w:rsidR="00B42609" w:rsidTr="00B42609">
        <w:tc>
          <w:tcPr>
            <w:tcW w:w="870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color w:val="231F20"/>
                <w:sz w:val="28"/>
                <w:szCs w:val="28"/>
              </w:rPr>
              <w:t>ЧМТ</w:t>
            </w:r>
          </w:p>
        </w:tc>
        <w:tc>
          <w:tcPr>
            <w:tcW w:w="356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–</w:t>
            </w:r>
          </w:p>
        </w:tc>
        <w:tc>
          <w:tcPr>
            <w:tcW w:w="8912" w:type="dxa"/>
          </w:tcPr>
          <w:p w:rsidR="00B42609" w:rsidRDefault="00B42609" w:rsidP="00BA4C0B">
            <w:pPr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DA4773">
              <w:rPr>
                <w:color w:val="231F20"/>
                <w:sz w:val="28"/>
                <w:szCs w:val="28"/>
              </w:rPr>
              <w:t>черепно-мозговая травма</w:t>
            </w:r>
          </w:p>
        </w:tc>
      </w:tr>
    </w:tbl>
    <w:p w:rsidR="00B42609" w:rsidRDefault="00B42609" w:rsidP="00B42609">
      <w:pPr>
        <w:jc w:val="both"/>
        <w:rPr>
          <w:b/>
          <w:sz w:val="28"/>
          <w:szCs w:val="28"/>
        </w:rPr>
      </w:pPr>
    </w:p>
    <w:p w:rsidR="00B42609" w:rsidRPr="00DA4773" w:rsidRDefault="00B42609" w:rsidP="00B426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Pr="00DA4773">
        <w:rPr>
          <w:b/>
          <w:sz w:val="28"/>
          <w:szCs w:val="28"/>
        </w:rPr>
        <w:t>. Список разработчиков протокола:</w:t>
      </w:r>
    </w:p>
    <w:p w:rsidR="00B42609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 xml:space="preserve">Байменов Аманжол Жумагалеевич – кандидат медицинских наук АО «Медицинский университет Астана» доцент кафедры оториноларингологии и глазных болезней, главный внештатный оториноларинголог МЗСР </w:t>
      </w:r>
      <w:r>
        <w:rPr>
          <w:rFonts w:ascii="Times New Roman" w:hAnsi="Times New Roman"/>
          <w:sz w:val="28"/>
          <w:szCs w:val="28"/>
          <w:lang w:val="kk-KZ"/>
        </w:rPr>
        <w:t>РК.</w:t>
      </w:r>
    </w:p>
    <w:p w:rsidR="00B42609" w:rsidRPr="009D52FD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D52FD">
        <w:rPr>
          <w:rFonts w:ascii="Times New Roman" w:hAnsi="Times New Roman"/>
          <w:sz w:val="28"/>
          <w:szCs w:val="28"/>
          <w:lang w:val="kk-KZ"/>
        </w:rPr>
        <w:t>Му</w:t>
      </w:r>
      <w:r>
        <w:rPr>
          <w:rFonts w:ascii="Times New Roman" w:hAnsi="Times New Roman"/>
          <w:sz w:val="28"/>
          <w:szCs w:val="28"/>
          <w:lang w:val="kk-KZ"/>
        </w:rPr>
        <w:t>хамадиева Гульмира Аамантаевна –</w:t>
      </w:r>
      <w:r w:rsidRPr="009D52FD">
        <w:rPr>
          <w:rFonts w:ascii="Times New Roman" w:hAnsi="Times New Roman"/>
          <w:sz w:val="28"/>
          <w:szCs w:val="28"/>
        </w:rPr>
        <w:t xml:space="preserve">доктор медицинских наук, профессор 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кафедры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и глазных болезней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», </w:t>
      </w:r>
      <w:r>
        <w:rPr>
          <w:rFonts w:ascii="Times New Roman" w:hAnsi="Times New Roman"/>
          <w:sz w:val="28"/>
          <w:szCs w:val="28"/>
          <w:lang w:val="kk-KZ"/>
        </w:rPr>
        <w:t>ГКП на ПХВ «Городская больница №1» Управление здравоохранения города Астаны,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заведующий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оториноларингологическим</w:t>
      </w:r>
      <w:r w:rsidRPr="009D52FD">
        <w:rPr>
          <w:rFonts w:ascii="Times New Roman" w:hAnsi="Times New Roman"/>
          <w:sz w:val="28"/>
          <w:szCs w:val="28"/>
          <w:lang w:val="kk-KZ"/>
        </w:rPr>
        <w:t xml:space="preserve"> центром №1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42609" w:rsidRPr="00271677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Аженов Талапбек Маратович –</w:t>
      </w:r>
      <w:r w:rsidRPr="00271677">
        <w:rPr>
          <w:rFonts w:ascii="Times New Roman" w:hAnsi="Times New Roman"/>
          <w:sz w:val="28"/>
          <w:szCs w:val="28"/>
        </w:rPr>
        <w:t>доктор медицинских наук,  РГП на ПХВ «Больница медицинского центра Управление Делами Президента»</w:t>
      </w:r>
      <w:r>
        <w:rPr>
          <w:rFonts w:ascii="Times New Roman" w:hAnsi="Times New Roman"/>
          <w:sz w:val="28"/>
          <w:szCs w:val="28"/>
        </w:rPr>
        <w:t>,</w:t>
      </w:r>
      <w:r w:rsidRPr="00271677">
        <w:rPr>
          <w:rFonts w:ascii="Times New Roman" w:hAnsi="Times New Roman"/>
          <w:sz w:val="28"/>
          <w:szCs w:val="28"/>
        </w:rPr>
        <w:t>зав</w:t>
      </w:r>
      <w:r>
        <w:rPr>
          <w:rFonts w:ascii="Times New Roman" w:hAnsi="Times New Roman"/>
          <w:sz w:val="28"/>
          <w:szCs w:val="28"/>
        </w:rPr>
        <w:t>едующий</w:t>
      </w:r>
      <w:r w:rsidRPr="00271677">
        <w:rPr>
          <w:rFonts w:ascii="Times New Roman" w:hAnsi="Times New Roman"/>
          <w:sz w:val="28"/>
          <w:szCs w:val="28"/>
        </w:rPr>
        <w:t xml:space="preserve"> хирургическим отделением №1</w:t>
      </w:r>
      <w:r>
        <w:rPr>
          <w:rFonts w:ascii="Times New Roman" w:hAnsi="Times New Roman"/>
          <w:sz w:val="28"/>
          <w:szCs w:val="28"/>
        </w:rPr>
        <w:t>.</w:t>
      </w:r>
    </w:p>
    <w:p w:rsidR="00B42609" w:rsidRPr="00271677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Газизов Отеген Меерханович</w:t>
      </w:r>
      <w:r w:rsidRPr="00271677">
        <w:rPr>
          <w:rFonts w:ascii="Times New Roman" w:hAnsi="Times New Roman"/>
          <w:sz w:val="28"/>
          <w:szCs w:val="28"/>
        </w:rPr>
        <w:t xml:space="preserve"> – доктор медицинских наук, профес</w:t>
      </w:r>
      <w:r>
        <w:rPr>
          <w:rFonts w:ascii="Times New Roman" w:hAnsi="Times New Roman"/>
          <w:sz w:val="28"/>
          <w:szCs w:val="28"/>
        </w:rPr>
        <w:t>сор РГП на ПХВ «Карагандинский г</w:t>
      </w:r>
      <w:r w:rsidRPr="00271677">
        <w:rPr>
          <w:rFonts w:ascii="Times New Roman" w:hAnsi="Times New Roman"/>
          <w:sz w:val="28"/>
          <w:szCs w:val="28"/>
        </w:rPr>
        <w:t>осударственный медицинский университет», заведующий кафедрой оториноларингологии и нейрохирургии</w:t>
      </w:r>
      <w:r>
        <w:rPr>
          <w:rFonts w:ascii="Times New Roman" w:hAnsi="Times New Roman"/>
          <w:sz w:val="28"/>
          <w:szCs w:val="28"/>
        </w:rPr>
        <w:t>.</w:t>
      </w:r>
    </w:p>
    <w:p w:rsidR="00B42609" w:rsidRPr="00271677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>Буркутбаева Татьяна Нуридиновна – доктор медицинских наук, профессор</w:t>
      </w:r>
      <w:r>
        <w:rPr>
          <w:rFonts w:ascii="Times New Roman" w:hAnsi="Times New Roman"/>
          <w:sz w:val="28"/>
          <w:szCs w:val="28"/>
        </w:rPr>
        <w:t xml:space="preserve"> АО</w:t>
      </w:r>
      <w:proofErr w:type="gramStart"/>
      <w:r>
        <w:rPr>
          <w:rFonts w:ascii="Times New Roman" w:hAnsi="Times New Roman"/>
          <w:sz w:val="28"/>
          <w:szCs w:val="28"/>
        </w:rPr>
        <w:t>«К</w:t>
      </w:r>
      <w:proofErr w:type="gramEnd"/>
      <w:r>
        <w:rPr>
          <w:rFonts w:ascii="Times New Roman" w:hAnsi="Times New Roman"/>
          <w:sz w:val="28"/>
          <w:szCs w:val="28"/>
        </w:rPr>
        <w:t>азахский медицинский университет</w:t>
      </w:r>
      <w:r w:rsidRPr="00271677">
        <w:rPr>
          <w:rFonts w:ascii="Times New Roman" w:hAnsi="Times New Roman"/>
          <w:sz w:val="28"/>
          <w:szCs w:val="28"/>
        </w:rPr>
        <w:t xml:space="preserve"> непрерывного образования</w:t>
      </w:r>
      <w:r>
        <w:rPr>
          <w:rFonts w:ascii="Times New Roman" w:hAnsi="Times New Roman"/>
          <w:sz w:val="28"/>
          <w:szCs w:val="28"/>
        </w:rPr>
        <w:t xml:space="preserve">»профессор </w:t>
      </w:r>
      <w:r w:rsidRPr="00271677">
        <w:rPr>
          <w:rFonts w:ascii="Times New Roman" w:hAnsi="Times New Roman"/>
          <w:sz w:val="28"/>
          <w:szCs w:val="28"/>
        </w:rPr>
        <w:t>кафедры оториноларингологии</w:t>
      </w:r>
      <w:r>
        <w:rPr>
          <w:rFonts w:ascii="Times New Roman" w:hAnsi="Times New Roman"/>
          <w:sz w:val="28"/>
          <w:szCs w:val="28"/>
        </w:rPr>
        <w:t>.</w:t>
      </w:r>
    </w:p>
    <w:p w:rsidR="00B42609" w:rsidRPr="00271677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Сатыбалдина Гаухар Калиевна –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кандидат медицинских наук, АО «</w:t>
      </w:r>
      <w:r>
        <w:rPr>
          <w:rFonts w:ascii="Times New Roman" w:hAnsi="Times New Roman"/>
          <w:sz w:val="28"/>
          <w:szCs w:val="28"/>
          <w:lang w:val="kk-KZ"/>
        </w:rPr>
        <w:t>Медицинский университет Астана</w:t>
      </w:r>
      <w:r w:rsidRPr="00271677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ассистент кафедры 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42609" w:rsidRPr="00271677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71677">
        <w:rPr>
          <w:rFonts w:ascii="Times New Roman" w:hAnsi="Times New Roman"/>
          <w:sz w:val="28"/>
          <w:szCs w:val="28"/>
        </w:rPr>
        <w:t xml:space="preserve">Ерсаханова </w:t>
      </w:r>
      <w:r w:rsidRPr="00271677">
        <w:rPr>
          <w:rFonts w:ascii="Times New Roman" w:hAnsi="Times New Roman"/>
          <w:sz w:val="28"/>
          <w:szCs w:val="28"/>
          <w:lang w:val="kk-KZ"/>
        </w:rPr>
        <w:t>Баян Кенж</w:t>
      </w:r>
      <w:r>
        <w:rPr>
          <w:rFonts w:ascii="Times New Roman" w:hAnsi="Times New Roman"/>
          <w:sz w:val="28"/>
          <w:szCs w:val="28"/>
          <w:lang w:val="kk-KZ"/>
        </w:rPr>
        <w:t>ехановна – АО «Медицинский университет Астана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», ассистент кафедры </w:t>
      </w:r>
      <w:r>
        <w:rPr>
          <w:rFonts w:ascii="Times New Roman" w:hAnsi="Times New Roman"/>
          <w:sz w:val="28"/>
          <w:szCs w:val="28"/>
          <w:lang w:val="kk-KZ"/>
        </w:rPr>
        <w:t>оториноларингологии</w:t>
      </w:r>
      <w:r w:rsidRPr="00271677">
        <w:rPr>
          <w:rFonts w:ascii="Times New Roman" w:hAnsi="Times New Roman"/>
          <w:sz w:val="28"/>
          <w:szCs w:val="28"/>
          <w:lang w:val="kk-KZ"/>
        </w:rPr>
        <w:t xml:space="preserve"> и глазных болезней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42609" w:rsidRDefault="00B42609" w:rsidP="00B42609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1677">
        <w:rPr>
          <w:rFonts w:ascii="Times New Roman" w:hAnsi="Times New Roman"/>
          <w:sz w:val="28"/>
          <w:szCs w:val="28"/>
        </w:rPr>
        <w:t xml:space="preserve">Худайбергенова </w:t>
      </w:r>
      <w:r>
        <w:rPr>
          <w:rFonts w:ascii="Times New Roman" w:hAnsi="Times New Roman"/>
          <w:sz w:val="28"/>
          <w:szCs w:val="28"/>
        </w:rPr>
        <w:t xml:space="preserve">Махира Сейдуалиевна– </w:t>
      </w:r>
      <w:proofErr w:type="gramStart"/>
      <w:r>
        <w:rPr>
          <w:rFonts w:ascii="Times New Roman" w:hAnsi="Times New Roman"/>
          <w:sz w:val="28"/>
          <w:szCs w:val="28"/>
        </w:rPr>
        <w:t>АО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71677">
        <w:rPr>
          <w:rFonts w:ascii="Times New Roman" w:hAnsi="Times New Roman"/>
          <w:sz w:val="28"/>
          <w:szCs w:val="28"/>
        </w:rPr>
        <w:t xml:space="preserve">«Национальный </w:t>
      </w:r>
      <w:r>
        <w:rPr>
          <w:rFonts w:ascii="Times New Roman" w:hAnsi="Times New Roman"/>
          <w:sz w:val="28"/>
          <w:szCs w:val="28"/>
        </w:rPr>
        <w:t>научный центр онкологии и трансплантологии</w:t>
      </w:r>
      <w:r w:rsidRPr="00271677">
        <w:rPr>
          <w:rFonts w:ascii="Times New Roman" w:hAnsi="Times New Roman"/>
          <w:sz w:val="28"/>
          <w:szCs w:val="28"/>
        </w:rPr>
        <w:t>» клинический фармаколог</w:t>
      </w:r>
      <w:r>
        <w:rPr>
          <w:rFonts w:ascii="Times New Roman" w:hAnsi="Times New Roman"/>
          <w:sz w:val="28"/>
          <w:szCs w:val="28"/>
        </w:rPr>
        <w:t>.</w:t>
      </w:r>
    </w:p>
    <w:p w:rsidR="00B42609" w:rsidRDefault="00B42609" w:rsidP="00B42609">
      <w:pPr>
        <w:jc w:val="both"/>
        <w:rPr>
          <w:b/>
          <w:sz w:val="28"/>
          <w:szCs w:val="28"/>
        </w:rPr>
      </w:pPr>
    </w:p>
    <w:p w:rsidR="00B42609" w:rsidRPr="0092316A" w:rsidRDefault="00B42609" w:rsidP="00B42609">
      <w:pPr>
        <w:jc w:val="both"/>
        <w:rPr>
          <w:sz w:val="28"/>
          <w:szCs w:val="28"/>
        </w:rPr>
      </w:pPr>
      <w:r w:rsidRPr="0092316A">
        <w:rPr>
          <w:b/>
          <w:sz w:val="28"/>
          <w:szCs w:val="28"/>
        </w:rPr>
        <w:t xml:space="preserve">17. Конфликта интересов: </w:t>
      </w:r>
      <w:r w:rsidRPr="0092316A">
        <w:rPr>
          <w:sz w:val="28"/>
          <w:szCs w:val="28"/>
        </w:rPr>
        <w:t>отсутствует.</w:t>
      </w:r>
    </w:p>
    <w:p w:rsidR="00B42609" w:rsidRDefault="00B42609" w:rsidP="00B42609">
      <w:pPr>
        <w:pStyle w:val="ab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</w:p>
    <w:p w:rsidR="00B42609" w:rsidRPr="00B42609" w:rsidRDefault="00B42609" w:rsidP="00B42609">
      <w:pPr>
        <w:pStyle w:val="ab"/>
        <w:tabs>
          <w:tab w:val="left" w:pos="1537"/>
          <w:tab w:val="left" w:pos="2509"/>
          <w:tab w:val="left" w:pos="4095"/>
          <w:tab w:val="left" w:pos="4469"/>
          <w:tab w:val="left" w:pos="5456"/>
          <w:tab w:val="left" w:pos="7028"/>
          <w:tab w:val="left" w:pos="8760"/>
        </w:tabs>
        <w:ind w:left="0"/>
        <w:jc w:val="both"/>
        <w:rPr>
          <w:b/>
          <w:lang w:val="ru-RU"/>
        </w:rPr>
      </w:pPr>
      <w:r w:rsidRPr="00B42609">
        <w:rPr>
          <w:b/>
          <w:lang w:val="ru-RU"/>
        </w:rPr>
        <w:t xml:space="preserve">18.Список рецензентов:  </w:t>
      </w:r>
      <w:r w:rsidRPr="00B42609">
        <w:rPr>
          <w:lang w:val="ru-RU"/>
        </w:rPr>
        <w:t>Исмагулова Эльнара Киреевна</w:t>
      </w:r>
      <w:r w:rsidRPr="00B42609">
        <w:rPr>
          <w:lang w:val="ru-RU"/>
        </w:rPr>
        <w:tab/>
        <w:t>– доктор медицинских наук, профессор РГП на ПХВ «Западно-Казахстанский государственный медицинский университет имени Марата Оспанова», заведующий курсом оториноларингологии кафедры хирургических болезней №1.</w:t>
      </w:r>
    </w:p>
    <w:p w:rsidR="00B42609" w:rsidRPr="0092316A" w:rsidRDefault="00B42609" w:rsidP="00B42609">
      <w:pPr>
        <w:jc w:val="both"/>
        <w:rPr>
          <w:b/>
          <w:sz w:val="28"/>
          <w:szCs w:val="28"/>
        </w:rPr>
      </w:pPr>
    </w:p>
    <w:p w:rsidR="00B42609" w:rsidRPr="0092316A" w:rsidRDefault="00B42609" w:rsidP="00B42609">
      <w:pPr>
        <w:jc w:val="both"/>
        <w:rPr>
          <w:bCs/>
          <w:sz w:val="28"/>
          <w:szCs w:val="28"/>
        </w:rPr>
      </w:pPr>
      <w:r w:rsidRPr="0092316A">
        <w:rPr>
          <w:b/>
          <w:sz w:val="28"/>
          <w:szCs w:val="28"/>
        </w:rPr>
        <w:t>19. Условия пересмотра протокола:</w:t>
      </w:r>
      <w:r w:rsidRPr="0092316A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92316A">
        <w:rPr>
          <w:sz w:val="28"/>
          <w:szCs w:val="28"/>
        </w:rPr>
        <w:t>с даты</w:t>
      </w:r>
      <w:proofErr w:type="gramEnd"/>
      <w:r w:rsidRPr="0092316A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</w:t>
      </w:r>
      <w:r w:rsidRPr="0092316A">
        <w:rPr>
          <w:bCs/>
          <w:sz w:val="28"/>
          <w:szCs w:val="28"/>
        </w:rPr>
        <w:t>.</w:t>
      </w:r>
    </w:p>
    <w:p w:rsidR="00B42609" w:rsidRDefault="00B42609" w:rsidP="00B42609">
      <w:pPr>
        <w:jc w:val="both"/>
        <w:rPr>
          <w:b/>
          <w:bCs/>
          <w:sz w:val="28"/>
          <w:szCs w:val="28"/>
        </w:rPr>
      </w:pPr>
    </w:p>
    <w:p w:rsidR="005A0CBC" w:rsidRPr="00427296" w:rsidRDefault="005A0CBC" w:rsidP="00B42609">
      <w:pPr>
        <w:jc w:val="both"/>
        <w:rPr>
          <w:sz w:val="28"/>
          <w:szCs w:val="28"/>
        </w:rPr>
      </w:pPr>
      <w:r w:rsidRPr="001E7577">
        <w:rPr>
          <w:b/>
          <w:bCs/>
          <w:sz w:val="28"/>
          <w:szCs w:val="28"/>
        </w:rPr>
        <w:t>20</w:t>
      </w:r>
      <w:r w:rsidRPr="001E7577">
        <w:rPr>
          <w:b/>
          <w:sz w:val="28"/>
          <w:szCs w:val="28"/>
        </w:rPr>
        <w:t>.Список использованной литературы</w:t>
      </w:r>
      <w:r w:rsidR="00B42609">
        <w:rPr>
          <w:b/>
          <w:sz w:val="28"/>
          <w:szCs w:val="28"/>
        </w:rPr>
        <w:t>:</w:t>
      </w:r>
    </w:p>
    <w:p w:rsidR="005A0CBC" w:rsidRDefault="005A0CBC" w:rsidP="00B42609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27296">
        <w:rPr>
          <w:sz w:val="28"/>
          <w:szCs w:val="28"/>
        </w:rPr>
        <w:t>Оторинрларингология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Пальчун</w:t>
      </w:r>
      <w:proofErr w:type="spellEnd"/>
      <w:r>
        <w:rPr>
          <w:sz w:val="28"/>
          <w:szCs w:val="28"/>
        </w:rPr>
        <w:t xml:space="preserve"> В.Т., Магомедов М.М., </w:t>
      </w:r>
      <w:proofErr w:type="spellStart"/>
      <w:r>
        <w:rPr>
          <w:sz w:val="28"/>
          <w:szCs w:val="28"/>
        </w:rPr>
        <w:t>Лучихин</w:t>
      </w:r>
      <w:proofErr w:type="spellEnd"/>
      <w:r>
        <w:rPr>
          <w:sz w:val="28"/>
          <w:szCs w:val="28"/>
        </w:rPr>
        <w:t xml:space="preserve"> Л.А., 2014 </w:t>
      </w:r>
    </w:p>
    <w:p w:rsidR="005A0CBC" w:rsidRDefault="005A0CBC" w:rsidP="00B42609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427296">
        <w:rPr>
          <w:color w:val="000000"/>
          <w:sz w:val="28"/>
          <w:szCs w:val="28"/>
        </w:rPr>
        <w:t>Абдурашитов, Р. Ш. Пластика преддверия в лечении нарушений дыхательной функции н</w:t>
      </w:r>
      <w:r>
        <w:rPr>
          <w:color w:val="000000"/>
          <w:sz w:val="28"/>
          <w:szCs w:val="28"/>
        </w:rPr>
        <w:t xml:space="preserve">оса / Р. Ш. </w:t>
      </w:r>
      <w:proofErr w:type="spellStart"/>
      <w:r>
        <w:rPr>
          <w:color w:val="000000"/>
          <w:sz w:val="28"/>
          <w:szCs w:val="28"/>
        </w:rPr>
        <w:t>Абдурашитов</w:t>
      </w:r>
      <w:proofErr w:type="spellEnd"/>
      <w:r>
        <w:rPr>
          <w:color w:val="000000"/>
          <w:sz w:val="28"/>
          <w:szCs w:val="28"/>
        </w:rPr>
        <w:t xml:space="preserve"> // </w:t>
      </w:r>
      <w:proofErr w:type="spellStart"/>
      <w:r>
        <w:rPr>
          <w:color w:val="000000"/>
          <w:sz w:val="28"/>
          <w:szCs w:val="28"/>
        </w:rPr>
        <w:t>Рос</w:t>
      </w:r>
      <w:proofErr w:type="gramStart"/>
      <w:r>
        <w:rPr>
          <w:color w:val="000000"/>
          <w:sz w:val="28"/>
          <w:szCs w:val="28"/>
        </w:rPr>
        <w:t>.</w:t>
      </w:r>
      <w:r w:rsidRPr="00427296">
        <w:rPr>
          <w:color w:val="000000"/>
          <w:sz w:val="28"/>
          <w:szCs w:val="28"/>
        </w:rPr>
        <w:t>о</w:t>
      </w:r>
      <w:proofErr w:type="gramEnd"/>
      <w:r w:rsidRPr="00427296">
        <w:rPr>
          <w:color w:val="000000"/>
          <w:sz w:val="28"/>
          <w:szCs w:val="28"/>
        </w:rPr>
        <w:t>ториноларингология</w:t>
      </w:r>
      <w:proofErr w:type="spellEnd"/>
      <w:r w:rsidRPr="00427296">
        <w:rPr>
          <w:color w:val="000000"/>
          <w:sz w:val="28"/>
          <w:szCs w:val="28"/>
        </w:rPr>
        <w:t>. -2008</w:t>
      </w:r>
    </w:p>
    <w:p w:rsidR="005A0CBC" w:rsidRPr="00C04097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427296">
        <w:rPr>
          <w:color w:val="000000"/>
          <w:sz w:val="28"/>
          <w:szCs w:val="28"/>
        </w:rPr>
        <w:t xml:space="preserve">Абражанов, А. А. Замещение носовой перегородки костной пластинкой при запавшем носе. Полное вживление / А. А. </w:t>
      </w:r>
      <w:proofErr w:type="spellStart"/>
      <w:r w:rsidRPr="00427296">
        <w:rPr>
          <w:color w:val="000000"/>
          <w:sz w:val="28"/>
          <w:szCs w:val="28"/>
        </w:rPr>
        <w:t>Абражанов</w:t>
      </w:r>
      <w:proofErr w:type="spellEnd"/>
      <w:r w:rsidRPr="00427296">
        <w:rPr>
          <w:color w:val="000000"/>
          <w:sz w:val="28"/>
          <w:szCs w:val="28"/>
        </w:rPr>
        <w:t xml:space="preserve"> // Хирургия. -1998. </w:t>
      </w:r>
      <w:r>
        <w:rPr>
          <w:color w:val="000000"/>
          <w:sz w:val="28"/>
          <w:szCs w:val="28"/>
        </w:rPr>
        <w:t>4.</w:t>
      </w:r>
      <w:r w:rsidRPr="00427296">
        <w:rPr>
          <w:color w:val="000000"/>
          <w:sz w:val="28"/>
          <w:szCs w:val="28"/>
        </w:rPr>
        <w:t xml:space="preserve">Айзенштадт, А. А. Хирургическая коррекция деформаций перегородки носа в </w:t>
      </w:r>
      <w:r w:rsidRPr="00C04097">
        <w:rPr>
          <w:sz w:val="28"/>
          <w:szCs w:val="28"/>
        </w:rPr>
        <w:t xml:space="preserve">детском возрасте / А. А. </w:t>
      </w:r>
      <w:proofErr w:type="spellStart"/>
      <w:r w:rsidRPr="00C04097">
        <w:rPr>
          <w:sz w:val="28"/>
          <w:szCs w:val="28"/>
        </w:rPr>
        <w:t>Айзенштадт</w:t>
      </w:r>
      <w:proofErr w:type="spellEnd"/>
      <w:r w:rsidRPr="00C04097">
        <w:rPr>
          <w:sz w:val="28"/>
          <w:szCs w:val="28"/>
        </w:rPr>
        <w:t xml:space="preserve"> // </w:t>
      </w:r>
      <w:proofErr w:type="spellStart"/>
      <w:r w:rsidRPr="00C04097">
        <w:rPr>
          <w:sz w:val="28"/>
          <w:szCs w:val="28"/>
        </w:rPr>
        <w:t>Рос</w:t>
      </w:r>
      <w:proofErr w:type="gramStart"/>
      <w:r w:rsidRPr="00C04097">
        <w:rPr>
          <w:sz w:val="28"/>
          <w:szCs w:val="28"/>
        </w:rPr>
        <w:t>.р</w:t>
      </w:r>
      <w:proofErr w:type="gramEnd"/>
      <w:r w:rsidRPr="00C04097">
        <w:rPr>
          <w:sz w:val="28"/>
          <w:szCs w:val="28"/>
        </w:rPr>
        <w:t>инология</w:t>
      </w:r>
      <w:proofErr w:type="spellEnd"/>
      <w:r w:rsidRPr="00C04097">
        <w:rPr>
          <w:sz w:val="28"/>
          <w:szCs w:val="28"/>
        </w:rPr>
        <w:t>. 2007</w:t>
      </w:r>
    </w:p>
    <w:p w:rsidR="005A0CBC" w:rsidRPr="00C04097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C04097">
        <w:rPr>
          <w:sz w:val="28"/>
          <w:szCs w:val="28"/>
        </w:rPr>
        <w:t xml:space="preserve">Азнаурян, В. А. Применение </w:t>
      </w:r>
      <w:proofErr w:type="spellStart"/>
      <w:r w:rsidRPr="00C04097">
        <w:rPr>
          <w:sz w:val="28"/>
          <w:szCs w:val="28"/>
        </w:rPr>
        <w:t>костноматричных</w:t>
      </w:r>
      <w:proofErr w:type="spellEnd"/>
      <w:r w:rsidRPr="00C04097">
        <w:rPr>
          <w:sz w:val="28"/>
          <w:szCs w:val="28"/>
        </w:rPr>
        <w:t xml:space="preserve"> трансплантатов </w:t>
      </w:r>
      <w:proofErr w:type="gramStart"/>
      <w:r w:rsidRPr="00C04097">
        <w:rPr>
          <w:sz w:val="28"/>
          <w:szCs w:val="28"/>
        </w:rPr>
        <w:t>при</w:t>
      </w:r>
      <w:proofErr w:type="gramEnd"/>
      <w:r w:rsidRPr="00C04097">
        <w:rPr>
          <w:sz w:val="28"/>
          <w:szCs w:val="28"/>
        </w:rPr>
        <w:t xml:space="preserve"> ринопластических </w:t>
      </w:r>
    </w:p>
    <w:p w:rsidR="005A0CBC" w:rsidRPr="00C04097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C04097">
        <w:rPr>
          <w:rStyle w:val="hl"/>
          <w:sz w:val="28"/>
          <w:szCs w:val="28"/>
        </w:rPr>
        <w:t>Колесников</w:t>
      </w:r>
      <w:r w:rsidRPr="00C04097">
        <w:rPr>
          <w:rStyle w:val="apple-converted-space"/>
          <w:sz w:val="28"/>
          <w:szCs w:val="28"/>
        </w:rPr>
        <w:t> </w:t>
      </w:r>
      <w:r w:rsidRPr="00C04097">
        <w:rPr>
          <w:sz w:val="28"/>
          <w:szCs w:val="28"/>
        </w:rPr>
        <w:t>Н.</w:t>
      </w:r>
      <w:r w:rsidRPr="00C04097">
        <w:rPr>
          <w:rStyle w:val="apple-converted-space"/>
          <w:sz w:val="28"/>
          <w:szCs w:val="28"/>
        </w:rPr>
        <w:t> </w:t>
      </w:r>
      <w:r w:rsidRPr="00C04097">
        <w:rPr>
          <w:sz w:val="28"/>
          <w:szCs w:val="28"/>
        </w:rPr>
        <w:t xml:space="preserve">// </w:t>
      </w:r>
      <w:proofErr w:type="spellStart"/>
      <w:r w:rsidRPr="00C04097">
        <w:rPr>
          <w:sz w:val="28"/>
          <w:szCs w:val="28"/>
        </w:rPr>
        <w:t>Рос</w:t>
      </w:r>
      <w:proofErr w:type="gramStart"/>
      <w:r w:rsidRPr="00C04097">
        <w:rPr>
          <w:sz w:val="28"/>
          <w:szCs w:val="28"/>
        </w:rPr>
        <w:t>.р</w:t>
      </w:r>
      <w:proofErr w:type="gramEnd"/>
      <w:r w:rsidRPr="00C04097">
        <w:rPr>
          <w:sz w:val="28"/>
          <w:szCs w:val="28"/>
        </w:rPr>
        <w:t>инология</w:t>
      </w:r>
      <w:proofErr w:type="spellEnd"/>
      <w:r w:rsidRPr="00C04097">
        <w:rPr>
          <w:sz w:val="28"/>
          <w:szCs w:val="28"/>
        </w:rPr>
        <w:t>. 2006</w:t>
      </w:r>
    </w:p>
    <w:p w:rsidR="005A0CBC" w:rsidRPr="00C04097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C04097">
        <w:rPr>
          <w:rStyle w:val="hl"/>
          <w:sz w:val="28"/>
          <w:szCs w:val="28"/>
        </w:rPr>
        <w:t>Шехтер</w:t>
      </w:r>
      <w:r>
        <w:rPr>
          <w:rStyle w:val="hl"/>
          <w:sz w:val="28"/>
          <w:szCs w:val="28"/>
        </w:rPr>
        <w:t xml:space="preserve"> Б.</w:t>
      </w:r>
      <w:r w:rsidRPr="00C04097">
        <w:rPr>
          <w:rStyle w:val="apple-converted-space"/>
          <w:sz w:val="28"/>
          <w:szCs w:val="28"/>
        </w:rPr>
        <w:t> </w:t>
      </w:r>
      <w:r w:rsidRPr="00C04097">
        <w:rPr>
          <w:sz w:val="28"/>
          <w:szCs w:val="28"/>
        </w:rPr>
        <w:t xml:space="preserve">и др. // </w:t>
      </w:r>
      <w:proofErr w:type="spellStart"/>
      <w:r w:rsidRPr="00C04097">
        <w:rPr>
          <w:sz w:val="28"/>
          <w:szCs w:val="28"/>
        </w:rPr>
        <w:t>Вестн</w:t>
      </w:r>
      <w:proofErr w:type="spellEnd"/>
      <w:r w:rsidRPr="00C04097">
        <w:rPr>
          <w:sz w:val="28"/>
          <w:szCs w:val="28"/>
        </w:rPr>
        <w:t>. оториноларингологии.-1996</w:t>
      </w:r>
    </w:p>
    <w:p w:rsidR="005A0CBC" w:rsidRPr="00C04097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8.</w:t>
      </w:r>
      <w:proofErr w:type="gramStart"/>
      <w:r w:rsidRPr="00C04097">
        <w:rPr>
          <w:rStyle w:val="hl"/>
          <w:sz w:val="28"/>
          <w:szCs w:val="28"/>
        </w:rPr>
        <w:t>Горбачевский</w:t>
      </w:r>
      <w:proofErr w:type="gramEnd"/>
      <w:r w:rsidRPr="00C04097">
        <w:rPr>
          <w:sz w:val="28"/>
          <w:szCs w:val="28"/>
        </w:rPr>
        <w:t xml:space="preserve">, В. Н. Хирургические вмешательства при искривлении перегородки носа / В. Н. </w:t>
      </w:r>
    </w:p>
    <w:p w:rsidR="005A0CBC" w:rsidRPr="00C04097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C04097">
        <w:rPr>
          <w:sz w:val="28"/>
          <w:szCs w:val="28"/>
        </w:rPr>
        <w:t>Евсеева, В. В.</w:t>
      </w:r>
      <w:r w:rsidRPr="00C04097">
        <w:rPr>
          <w:rStyle w:val="apple-converted-space"/>
          <w:sz w:val="28"/>
          <w:szCs w:val="28"/>
        </w:rPr>
        <w:t> </w:t>
      </w:r>
      <w:r w:rsidRPr="00C04097">
        <w:rPr>
          <w:rStyle w:val="hl"/>
          <w:sz w:val="28"/>
          <w:szCs w:val="28"/>
        </w:rPr>
        <w:t>Носовой</w:t>
      </w:r>
      <w:r w:rsidRPr="00C04097">
        <w:rPr>
          <w:rStyle w:val="apple-converted-space"/>
          <w:sz w:val="28"/>
          <w:szCs w:val="28"/>
        </w:rPr>
        <w:t> </w:t>
      </w:r>
      <w:r w:rsidRPr="00C04097">
        <w:rPr>
          <w:sz w:val="28"/>
          <w:szCs w:val="28"/>
        </w:rPr>
        <w:t xml:space="preserve">цикл при искривлении носовой перегородки / В. В. </w:t>
      </w:r>
      <w:r>
        <w:rPr>
          <w:sz w:val="28"/>
          <w:szCs w:val="28"/>
        </w:rPr>
        <w:t>-</w:t>
      </w:r>
      <w:r w:rsidRPr="00C04097">
        <w:rPr>
          <w:sz w:val="28"/>
          <w:szCs w:val="28"/>
        </w:rPr>
        <w:t xml:space="preserve">Евсеева // </w:t>
      </w:r>
      <w:proofErr w:type="spellStart"/>
      <w:r w:rsidRPr="00C04097">
        <w:rPr>
          <w:sz w:val="28"/>
          <w:szCs w:val="28"/>
        </w:rPr>
        <w:t>Рос</w:t>
      </w:r>
      <w:proofErr w:type="gramStart"/>
      <w:r w:rsidRPr="00C04097">
        <w:rPr>
          <w:sz w:val="28"/>
          <w:szCs w:val="28"/>
        </w:rPr>
        <w:t>.р</w:t>
      </w:r>
      <w:proofErr w:type="gramEnd"/>
      <w:r w:rsidRPr="00C04097">
        <w:rPr>
          <w:sz w:val="28"/>
          <w:szCs w:val="28"/>
        </w:rPr>
        <w:t>инология</w:t>
      </w:r>
      <w:proofErr w:type="spellEnd"/>
      <w:r w:rsidRPr="00C04097">
        <w:rPr>
          <w:sz w:val="28"/>
          <w:szCs w:val="28"/>
        </w:rPr>
        <w:t xml:space="preserve">. 2004. </w:t>
      </w:r>
    </w:p>
    <w:p w:rsidR="005A0CBC" w:rsidRDefault="005A0CBC" w:rsidP="00B4260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hl"/>
          <w:sz w:val="28"/>
          <w:szCs w:val="28"/>
        </w:rPr>
        <w:lastRenderedPageBreak/>
        <w:t>10.</w:t>
      </w:r>
      <w:r w:rsidRPr="00C04097">
        <w:rPr>
          <w:rStyle w:val="hl"/>
          <w:sz w:val="28"/>
          <w:szCs w:val="28"/>
        </w:rPr>
        <w:t>Егоров</w:t>
      </w:r>
      <w:r w:rsidRPr="00C04097">
        <w:rPr>
          <w:sz w:val="28"/>
          <w:szCs w:val="28"/>
        </w:rPr>
        <w:t xml:space="preserve">, В. И. Модификация </w:t>
      </w:r>
      <w:proofErr w:type="spellStart"/>
      <w:r w:rsidRPr="00C04097">
        <w:rPr>
          <w:sz w:val="28"/>
          <w:szCs w:val="28"/>
        </w:rPr>
        <w:t>септопластики</w:t>
      </w:r>
      <w:proofErr w:type="spellEnd"/>
      <w:r w:rsidRPr="00C04097">
        <w:rPr>
          <w:sz w:val="28"/>
          <w:szCs w:val="28"/>
        </w:rPr>
        <w:t xml:space="preserve"> при искривлениях перегородки носа / В. И. Егоров, А. В.</w:t>
      </w:r>
      <w:r w:rsidRPr="00C04097">
        <w:rPr>
          <w:rStyle w:val="apple-converted-space"/>
          <w:sz w:val="28"/>
          <w:szCs w:val="28"/>
        </w:rPr>
        <w:t> </w:t>
      </w:r>
      <w:proofErr w:type="spellStart"/>
      <w:r w:rsidRPr="00C04097">
        <w:rPr>
          <w:rStyle w:val="hl"/>
          <w:sz w:val="28"/>
          <w:szCs w:val="28"/>
        </w:rPr>
        <w:t>Козаренко</w:t>
      </w:r>
      <w:proofErr w:type="spellEnd"/>
      <w:r w:rsidRPr="00C04097">
        <w:rPr>
          <w:rStyle w:val="apple-converted-space"/>
          <w:sz w:val="28"/>
          <w:szCs w:val="28"/>
        </w:rPr>
        <w:t> </w:t>
      </w:r>
      <w:r w:rsidRPr="00C04097">
        <w:rPr>
          <w:sz w:val="28"/>
          <w:szCs w:val="28"/>
        </w:rPr>
        <w:t xml:space="preserve">// </w:t>
      </w:r>
      <w:proofErr w:type="spellStart"/>
      <w:r w:rsidRPr="00C04097">
        <w:rPr>
          <w:sz w:val="28"/>
          <w:szCs w:val="28"/>
        </w:rPr>
        <w:t>Рос</w:t>
      </w:r>
      <w:proofErr w:type="gramStart"/>
      <w:r w:rsidRPr="00C04097">
        <w:rPr>
          <w:sz w:val="28"/>
          <w:szCs w:val="28"/>
        </w:rPr>
        <w:t>.р</w:t>
      </w:r>
      <w:proofErr w:type="gramEnd"/>
      <w:r w:rsidRPr="00C04097">
        <w:rPr>
          <w:sz w:val="28"/>
          <w:szCs w:val="28"/>
        </w:rPr>
        <w:t>инология</w:t>
      </w:r>
      <w:proofErr w:type="spellEnd"/>
      <w:r w:rsidRPr="00C04097">
        <w:rPr>
          <w:sz w:val="28"/>
          <w:szCs w:val="28"/>
        </w:rPr>
        <w:t xml:space="preserve">. 2005. - № 2. </w:t>
      </w:r>
    </w:p>
    <w:p w:rsidR="005A0CBC" w:rsidRPr="00F87BCB" w:rsidRDefault="005A0CBC" w:rsidP="00B42609">
      <w:pPr>
        <w:tabs>
          <w:tab w:val="left" w:pos="426"/>
        </w:tabs>
        <w:jc w:val="both"/>
        <w:rPr>
          <w:rStyle w:val="aa"/>
          <w:color w:val="auto"/>
          <w:sz w:val="28"/>
          <w:szCs w:val="28"/>
          <w:u w:val="none"/>
          <w:lang w:eastAsia="kk-KZ"/>
        </w:rPr>
      </w:pPr>
      <w:r>
        <w:rPr>
          <w:sz w:val="28"/>
          <w:szCs w:val="28"/>
        </w:rPr>
        <w:t>11.</w:t>
      </w:r>
      <w:r w:rsidRPr="00BD5F86">
        <w:rPr>
          <w:sz w:val="28"/>
          <w:szCs w:val="28"/>
          <w:lang w:eastAsia="kk-KZ"/>
        </w:rPr>
        <w:t xml:space="preserve">Национальный научный центр экспертизы лекарственных средств и </w:t>
      </w:r>
      <w:r w:rsidRPr="00F87BCB">
        <w:rPr>
          <w:sz w:val="28"/>
          <w:szCs w:val="28"/>
          <w:lang w:eastAsia="kk-KZ"/>
        </w:rPr>
        <w:t xml:space="preserve">изделий медицинского назначения. </w:t>
      </w:r>
      <w:hyperlink r:id="rId6" w:history="1">
        <w:r w:rsidRPr="00F87BCB">
          <w:rPr>
            <w:rStyle w:val="aa"/>
            <w:color w:val="auto"/>
            <w:sz w:val="28"/>
            <w:szCs w:val="28"/>
            <w:u w:val="none"/>
            <w:lang w:eastAsia="kk-KZ"/>
          </w:rPr>
          <w:t>http://www.dari.kz/category/search_prep</w:t>
        </w:r>
      </w:hyperlink>
    </w:p>
    <w:p w:rsidR="005A0CBC" w:rsidRPr="005A0CBC" w:rsidRDefault="005A0CBC" w:rsidP="00B42609">
      <w:pPr>
        <w:tabs>
          <w:tab w:val="left" w:pos="426"/>
        </w:tabs>
        <w:jc w:val="both"/>
        <w:rPr>
          <w:rStyle w:val="aa"/>
          <w:color w:val="auto"/>
          <w:sz w:val="28"/>
          <w:szCs w:val="28"/>
          <w:u w:val="none"/>
          <w:lang w:eastAsia="kk-KZ"/>
        </w:rPr>
      </w:pPr>
      <w:r w:rsidRPr="00F87BCB">
        <w:rPr>
          <w:rStyle w:val="aa"/>
          <w:color w:val="auto"/>
          <w:sz w:val="28"/>
          <w:szCs w:val="28"/>
          <w:u w:val="none"/>
          <w:lang w:eastAsia="kk-KZ"/>
        </w:rPr>
        <w:t xml:space="preserve">12. Казахстанский национальный формуляр. </w:t>
      </w:r>
      <w:hyperlink r:id="rId7" w:history="1"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www</w:t>
        </w:r>
        <w:r w:rsidRPr="00F87BCB">
          <w:rPr>
            <w:rStyle w:val="aa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knf</w:t>
        </w:r>
        <w:proofErr w:type="spellEnd"/>
        <w:r w:rsidRPr="00F87BCB">
          <w:rPr>
            <w:rStyle w:val="aa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kz</w:t>
        </w:r>
        <w:proofErr w:type="spellEnd"/>
      </w:hyperlink>
    </w:p>
    <w:p w:rsidR="005A0CBC" w:rsidRPr="005A0CBC" w:rsidRDefault="005A0CBC" w:rsidP="00B42609">
      <w:pPr>
        <w:tabs>
          <w:tab w:val="left" w:pos="426"/>
        </w:tabs>
        <w:jc w:val="both"/>
        <w:rPr>
          <w:rStyle w:val="aa"/>
          <w:color w:val="auto"/>
          <w:sz w:val="28"/>
          <w:szCs w:val="28"/>
          <w:u w:val="none"/>
          <w:lang w:eastAsia="kk-KZ"/>
        </w:rPr>
      </w:pPr>
      <w:r w:rsidRPr="00F87BCB">
        <w:rPr>
          <w:rStyle w:val="aa"/>
          <w:color w:val="auto"/>
          <w:sz w:val="28"/>
          <w:szCs w:val="28"/>
          <w:u w:val="none"/>
          <w:lang w:eastAsia="kk-KZ"/>
        </w:rPr>
        <w:t>13. Британский национальный формуляр.</w:t>
      </w:r>
      <w:hyperlink r:id="rId8" w:history="1"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www</w:t>
        </w:r>
        <w:r w:rsidRPr="00F87BCB">
          <w:rPr>
            <w:rStyle w:val="aa"/>
            <w:color w:val="auto"/>
            <w:sz w:val="28"/>
            <w:szCs w:val="28"/>
            <w:u w:val="none"/>
            <w:lang w:eastAsia="kk-KZ"/>
          </w:rPr>
          <w:t>.</w:t>
        </w:r>
        <w:proofErr w:type="spellStart"/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bnf</w:t>
        </w:r>
        <w:proofErr w:type="spellEnd"/>
        <w:r w:rsidRPr="00F87BCB">
          <w:rPr>
            <w:rStyle w:val="aa"/>
            <w:color w:val="auto"/>
            <w:sz w:val="28"/>
            <w:szCs w:val="28"/>
            <w:u w:val="none"/>
            <w:lang w:eastAsia="kk-KZ"/>
          </w:rPr>
          <w:t>.</w:t>
        </w:r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5A0CBC" w:rsidRPr="00F87BCB" w:rsidRDefault="005A0CBC" w:rsidP="00B42609">
      <w:pPr>
        <w:tabs>
          <w:tab w:val="left" w:pos="426"/>
        </w:tabs>
        <w:jc w:val="both"/>
        <w:rPr>
          <w:sz w:val="28"/>
          <w:szCs w:val="28"/>
          <w:lang w:eastAsia="kk-KZ"/>
        </w:rPr>
      </w:pPr>
      <w:r w:rsidRPr="00F87BCB">
        <w:rPr>
          <w:rStyle w:val="aa"/>
          <w:color w:val="auto"/>
          <w:sz w:val="28"/>
          <w:szCs w:val="28"/>
          <w:u w:val="none"/>
          <w:lang w:eastAsia="kk-KZ"/>
        </w:rPr>
        <w:t xml:space="preserve">14. Под редакцией проф. </w:t>
      </w:r>
      <w:proofErr w:type="spellStart"/>
      <w:r w:rsidRPr="00F87BCB">
        <w:rPr>
          <w:rStyle w:val="aa"/>
          <w:color w:val="auto"/>
          <w:sz w:val="28"/>
          <w:szCs w:val="28"/>
          <w:u w:val="none"/>
          <w:lang w:eastAsia="kk-KZ"/>
        </w:rPr>
        <w:t>Л.Е.Зиганшиной</w:t>
      </w:r>
      <w:proofErr w:type="spellEnd"/>
      <w:r w:rsidRPr="00F87BCB">
        <w:rPr>
          <w:rStyle w:val="aa"/>
          <w:color w:val="auto"/>
          <w:sz w:val="28"/>
          <w:szCs w:val="28"/>
          <w:u w:val="none"/>
          <w:lang w:eastAsia="kk-KZ"/>
        </w:rPr>
        <w:t xml:space="preserve"> «Большой справочник лекарственных средств».</w:t>
      </w:r>
      <w:r w:rsidRPr="00F87BCB">
        <w:rPr>
          <w:sz w:val="28"/>
          <w:szCs w:val="28"/>
          <w:lang w:eastAsia="kk-KZ"/>
        </w:rPr>
        <w:t xml:space="preserve"> Москва. ГЭОТАР-Медиа. 2011.</w:t>
      </w:r>
    </w:p>
    <w:p w:rsidR="005A0CBC" w:rsidRPr="00F87BCB" w:rsidRDefault="005A0CBC" w:rsidP="00B42609">
      <w:pPr>
        <w:tabs>
          <w:tab w:val="left" w:pos="426"/>
        </w:tabs>
        <w:jc w:val="both"/>
        <w:rPr>
          <w:rStyle w:val="aa"/>
          <w:color w:val="auto"/>
          <w:sz w:val="28"/>
          <w:szCs w:val="28"/>
          <w:u w:val="none"/>
          <w:lang w:eastAsia="kk-KZ"/>
        </w:rPr>
      </w:pPr>
      <w:r w:rsidRPr="00F87BCB">
        <w:rPr>
          <w:sz w:val="28"/>
          <w:szCs w:val="28"/>
          <w:lang w:eastAsia="kk-KZ"/>
        </w:rPr>
        <w:t xml:space="preserve">15.Библиотека </w:t>
      </w:r>
      <w:proofErr w:type="spellStart"/>
      <w:r w:rsidRPr="00F87BCB">
        <w:rPr>
          <w:sz w:val="28"/>
          <w:szCs w:val="28"/>
          <w:lang w:eastAsia="kk-KZ"/>
        </w:rPr>
        <w:t>Кохрейна</w:t>
      </w:r>
      <w:proofErr w:type="spellEnd"/>
      <w:r w:rsidR="00142E4D">
        <w:fldChar w:fldCharType="begin"/>
      </w:r>
      <w:r w:rsidR="00142E4D">
        <w:instrText>HYPERLINK "http://www.cochrane.com"</w:instrText>
      </w:r>
      <w:r w:rsidR="00142E4D">
        <w:fldChar w:fldCharType="separate"/>
      </w:r>
      <w:r w:rsidRPr="00F87BCB">
        <w:rPr>
          <w:rStyle w:val="aa"/>
          <w:color w:val="auto"/>
          <w:sz w:val="28"/>
          <w:szCs w:val="28"/>
          <w:u w:val="none"/>
          <w:lang w:val="en-US" w:eastAsia="kk-KZ"/>
        </w:rPr>
        <w:t>www</w:t>
      </w:r>
      <w:r w:rsidRPr="00F87BCB">
        <w:rPr>
          <w:rStyle w:val="aa"/>
          <w:color w:val="auto"/>
          <w:sz w:val="28"/>
          <w:szCs w:val="28"/>
          <w:u w:val="none"/>
          <w:lang w:eastAsia="kk-KZ"/>
        </w:rPr>
        <w:t>.</w:t>
      </w:r>
      <w:proofErr w:type="spellStart"/>
      <w:r w:rsidRPr="00F87BCB">
        <w:rPr>
          <w:rStyle w:val="aa"/>
          <w:color w:val="auto"/>
          <w:sz w:val="28"/>
          <w:szCs w:val="28"/>
          <w:u w:val="none"/>
          <w:lang w:val="en-US" w:eastAsia="kk-KZ"/>
        </w:rPr>
        <w:t>cochrane</w:t>
      </w:r>
      <w:proofErr w:type="spellEnd"/>
      <w:r w:rsidRPr="00F87BCB">
        <w:rPr>
          <w:rStyle w:val="aa"/>
          <w:color w:val="auto"/>
          <w:sz w:val="28"/>
          <w:szCs w:val="28"/>
          <w:u w:val="none"/>
          <w:lang w:eastAsia="kk-KZ"/>
        </w:rPr>
        <w:t>.</w:t>
      </w:r>
      <w:r w:rsidRPr="00F87BCB">
        <w:rPr>
          <w:rStyle w:val="aa"/>
          <w:color w:val="auto"/>
          <w:sz w:val="28"/>
          <w:szCs w:val="28"/>
          <w:u w:val="none"/>
          <w:lang w:val="en-US" w:eastAsia="kk-KZ"/>
        </w:rPr>
        <w:t>com</w:t>
      </w:r>
      <w:r w:rsidR="00142E4D">
        <w:fldChar w:fldCharType="end"/>
      </w:r>
    </w:p>
    <w:p w:rsidR="005A0CBC" w:rsidRPr="00F87BCB" w:rsidRDefault="005A0CBC" w:rsidP="00B42609">
      <w:pPr>
        <w:tabs>
          <w:tab w:val="left" w:pos="426"/>
        </w:tabs>
        <w:jc w:val="both"/>
        <w:rPr>
          <w:sz w:val="28"/>
          <w:szCs w:val="28"/>
          <w:lang w:val="en-US" w:eastAsia="kk-KZ"/>
        </w:rPr>
      </w:pPr>
      <w:r w:rsidRPr="00F87BCB">
        <w:rPr>
          <w:rStyle w:val="aa"/>
          <w:color w:val="auto"/>
          <w:sz w:val="28"/>
          <w:szCs w:val="28"/>
          <w:u w:val="none"/>
          <w:lang w:eastAsia="kk-KZ"/>
        </w:rPr>
        <w:t>16.</w:t>
      </w:r>
      <w:r w:rsidRPr="00F87BCB">
        <w:rPr>
          <w:sz w:val="28"/>
          <w:szCs w:val="28"/>
          <w:lang w:eastAsia="kk-KZ"/>
        </w:rPr>
        <w:t xml:space="preserve">Список основных лекарственных средств ВОЗ. </w:t>
      </w:r>
      <w:hyperlink r:id="rId9" w:history="1">
        <w:r w:rsidRPr="00F87BCB">
          <w:rPr>
            <w:rStyle w:val="aa"/>
            <w:color w:val="auto"/>
            <w:sz w:val="28"/>
            <w:szCs w:val="28"/>
            <w:u w:val="none"/>
            <w:lang w:eastAsia="kk-KZ"/>
          </w:rPr>
          <w:t>http://www.who.int/features/2015/essential_medicines_list/</w:t>
        </w:r>
        <w:r w:rsidRPr="00F87BCB">
          <w:rPr>
            <w:rStyle w:val="aa"/>
            <w:color w:val="auto"/>
            <w:sz w:val="28"/>
            <w:szCs w:val="28"/>
            <w:u w:val="none"/>
            <w:lang w:val="en-US" w:eastAsia="kk-KZ"/>
          </w:rPr>
          <w:t>com</w:t>
        </w:r>
      </w:hyperlink>
    </w:p>
    <w:p w:rsidR="005A0CBC" w:rsidRPr="00F87BCB" w:rsidRDefault="005A0CBC" w:rsidP="005A0CBC">
      <w:pPr>
        <w:jc w:val="both"/>
        <w:rPr>
          <w:sz w:val="28"/>
          <w:szCs w:val="28"/>
        </w:rPr>
      </w:pPr>
    </w:p>
    <w:p w:rsidR="005A0CBC" w:rsidRPr="00C04097" w:rsidRDefault="005A0CBC" w:rsidP="005A0CBC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5A0CBC" w:rsidRDefault="005A0CBC" w:rsidP="005A0CBC">
      <w:pPr>
        <w:shd w:val="clear" w:color="auto" w:fill="FFFFFF"/>
        <w:jc w:val="both"/>
        <w:rPr>
          <w:sz w:val="28"/>
          <w:szCs w:val="28"/>
        </w:rPr>
      </w:pPr>
    </w:p>
    <w:p w:rsidR="00022CAF" w:rsidRDefault="00022CAF"/>
    <w:sectPr w:rsidR="00022CAF" w:rsidSect="007456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46E4"/>
    <w:multiLevelType w:val="hybridMultilevel"/>
    <w:tmpl w:val="9C027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F1E7E"/>
    <w:multiLevelType w:val="hybridMultilevel"/>
    <w:tmpl w:val="20F47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07053"/>
    <w:multiLevelType w:val="hybridMultilevel"/>
    <w:tmpl w:val="F31C0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23F16"/>
    <w:multiLevelType w:val="hybridMultilevel"/>
    <w:tmpl w:val="D4044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21CB1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7">
    <w:nsid w:val="29305C63"/>
    <w:multiLevelType w:val="hybridMultilevel"/>
    <w:tmpl w:val="2F66D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6179D0"/>
    <w:multiLevelType w:val="hybridMultilevel"/>
    <w:tmpl w:val="CB1C6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B5A8B"/>
    <w:multiLevelType w:val="hybridMultilevel"/>
    <w:tmpl w:val="87C6294E"/>
    <w:lvl w:ilvl="0" w:tplc="01BCE2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85162"/>
    <w:multiLevelType w:val="hybridMultilevel"/>
    <w:tmpl w:val="B75C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5A31FC"/>
    <w:multiLevelType w:val="hybridMultilevel"/>
    <w:tmpl w:val="8996C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EE6036"/>
    <w:multiLevelType w:val="hybridMultilevel"/>
    <w:tmpl w:val="D3ECA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20E4A"/>
    <w:multiLevelType w:val="hybridMultilevel"/>
    <w:tmpl w:val="B19C2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EF0223"/>
    <w:multiLevelType w:val="hybridMultilevel"/>
    <w:tmpl w:val="4C7C7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B13407"/>
    <w:multiLevelType w:val="hybridMultilevel"/>
    <w:tmpl w:val="3F9EF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74EF6"/>
    <w:multiLevelType w:val="hybridMultilevel"/>
    <w:tmpl w:val="D2D82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A1C41"/>
    <w:multiLevelType w:val="hybridMultilevel"/>
    <w:tmpl w:val="60147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55CCF"/>
    <w:multiLevelType w:val="hybridMultilevel"/>
    <w:tmpl w:val="86C82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40474"/>
    <w:multiLevelType w:val="multilevel"/>
    <w:tmpl w:val="F9CCCC4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0"/>
      <w:numFmt w:val="decimal"/>
      <w:lvlText w:val="%1-%2"/>
      <w:lvlJc w:val="left"/>
      <w:pPr>
        <w:ind w:left="61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96" w:hanging="2160"/>
      </w:pPr>
      <w:rPr>
        <w:rFonts w:hint="default"/>
      </w:rPr>
    </w:lvl>
  </w:abstractNum>
  <w:abstractNum w:abstractNumId="20">
    <w:nsid w:val="66087FFA"/>
    <w:multiLevelType w:val="multilevel"/>
    <w:tmpl w:val="E748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87B0688"/>
    <w:multiLevelType w:val="hybridMultilevel"/>
    <w:tmpl w:val="79BE0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84346C"/>
    <w:multiLevelType w:val="hybridMultilevel"/>
    <w:tmpl w:val="95C07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016CA"/>
    <w:multiLevelType w:val="hybridMultilevel"/>
    <w:tmpl w:val="F454CD76"/>
    <w:lvl w:ilvl="0" w:tplc="44FE3C8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3A4EA0"/>
    <w:multiLevelType w:val="hybridMultilevel"/>
    <w:tmpl w:val="16F86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26">
    <w:nsid w:val="7FFB058F"/>
    <w:multiLevelType w:val="multilevel"/>
    <w:tmpl w:val="CC16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20"/>
  </w:num>
  <w:num w:numId="7">
    <w:abstractNumId w:val="26"/>
  </w:num>
  <w:num w:numId="8">
    <w:abstractNumId w:val="23"/>
  </w:num>
  <w:num w:numId="9">
    <w:abstractNumId w:val="22"/>
  </w:num>
  <w:num w:numId="10">
    <w:abstractNumId w:val="8"/>
  </w:num>
  <w:num w:numId="11">
    <w:abstractNumId w:val="10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21"/>
  </w:num>
  <w:num w:numId="17">
    <w:abstractNumId w:val="18"/>
  </w:num>
  <w:num w:numId="18">
    <w:abstractNumId w:val="16"/>
  </w:num>
  <w:num w:numId="19">
    <w:abstractNumId w:val="7"/>
  </w:num>
  <w:num w:numId="20">
    <w:abstractNumId w:val="0"/>
  </w:num>
  <w:num w:numId="21">
    <w:abstractNumId w:val="17"/>
  </w:num>
  <w:num w:numId="22">
    <w:abstractNumId w:val="4"/>
  </w:num>
  <w:num w:numId="23">
    <w:abstractNumId w:val="19"/>
  </w:num>
  <w:num w:numId="24">
    <w:abstractNumId w:val="15"/>
  </w:num>
  <w:num w:numId="25">
    <w:abstractNumId w:val="24"/>
  </w:num>
  <w:num w:numId="26">
    <w:abstractNumId w:val="1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034"/>
    <w:rsid w:val="00022CAF"/>
    <w:rsid w:val="00142E4D"/>
    <w:rsid w:val="00325443"/>
    <w:rsid w:val="003E6BC2"/>
    <w:rsid w:val="005A0CBC"/>
    <w:rsid w:val="006E05CE"/>
    <w:rsid w:val="00701034"/>
    <w:rsid w:val="00730D31"/>
    <w:rsid w:val="007456B3"/>
    <w:rsid w:val="008117AB"/>
    <w:rsid w:val="00825DE8"/>
    <w:rsid w:val="008C44D1"/>
    <w:rsid w:val="00990AC9"/>
    <w:rsid w:val="00AE1517"/>
    <w:rsid w:val="00B42609"/>
    <w:rsid w:val="00C14667"/>
    <w:rsid w:val="00CF2B30"/>
    <w:rsid w:val="00D70927"/>
    <w:rsid w:val="00DF5A05"/>
    <w:rsid w:val="00E461C1"/>
    <w:rsid w:val="00EA1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AutoShape 15"/>
        <o:r id="V:Rule12" type="connector" idref="#AutoShape 11"/>
        <o:r id="V:Rule13" type="connector" idref="#AutoShape 5"/>
        <o:r id="V:Rule14" type="connector" idref="#AutoShape 19"/>
        <o:r id="V:Rule15" type="connector" idref="#Прямая со стрелкой 12"/>
        <o:r id="V:Rule16" type="connector" idref="#AutoShape 17"/>
        <o:r id="V:Rule17" type="connector" idref="#AutoShape 12"/>
        <o:r id="V:Rule18" type="connector" idref="#AutoShape 22"/>
        <o:r id="V:Rule19" type="connector" idref="#Прямая со стрелкой 9"/>
        <o:r id="V:Rule20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0CB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C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A0C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13">
    <w:name w:val="j13"/>
    <w:basedOn w:val="a"/>
    <w:rsid w:val="005A0C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A0CBC"/>
  </w:style>
  <w:style w:type="paragraph" w:customStyle="1" w:styleId="Default">
    <w:name w:val="Default"/>
    <w:rsid w:val="005A0C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1">
    <w:name w:val="Style11"/>
    <w:basedOn w:val="a"/>
    <w:rsid w:val="005A0CBC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character" w:styleId="a4">
    <w:name w:val="annotation reference"/>
    <w:basedOn w:val="a0"/>
    <w:uiPriority w:val="99"/>
    <w:rsid w:val="005A0CBC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5A0CBC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rsid w:val="005A0CBC"/>
    <w:rPr>
      <w:rFonts w:ascii="Calibri" w:eastAsia="Calibri" w:hAnsi="Calibri" w:cs="Times New Roman"/>
      <w:sz w:val="20"/>
      <w:szCs w:val="20"/>
    </w:rPr>
  </w:style>
  <w:style w:type="character" w:customStyle="1" w:styleId="11">
    <w:name w:val="Основной текст1"/>
    <w:basedOn w:val="a0"/>
    <w:rsid w:val="005A0CB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7">
    <w:name w:val="Основной текст_"/>
    <w:basedOn w:val="a0"/>
    <w:link w:val="4"/>
    <w:rsid w:val="005A0C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5A0CBC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  <w:lang w:eastAsia="en-US"/>
    </w:rPr>
  </w:style>
  <w:style w:type="character" w:customStyle="1" w:styleId="2">
    <w:name w:val="Основной текст2"/>
    <w:basedOn w:val="a7"/>
    <w:rsid w:val="005A0C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basedOn w:val="a7"/>
    <w:rsid w:val="005A0C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9">
    <w:name w:val="Normal (Web)"/>
    <w:basedOn w:val="a"/>
    <w:uiPriority w:val="99"/>
    <w:unhideWhenUsed/>
    <w:rsid w:val="005A0CBC"/>
    <w:pPr>
      <w:spacing w:before="100" w:beforeAutospacing="1" w:after="100" w:afterAutospacing="1"/>
    </w:pPr>
  </w:style>
  <w:style w:type="character" w:customStyle="1" w:styleId="hl">
    <w:name w:val="hl"/>
    <w:basedOn w:val="a0"/>
    <w:rsid w:val="005A0CBC"/>
  </w:style>
  <w:style w:type="character" w:styleId="aa">
    <w:name w:val="Hyperlink"/>
    <w:basedOn w:val="a0"/>
    <w:uiPriority w:val="99"/>
    <w:unhideWhenUsed/>
    <w:rsid w:val="005A0CBC"/>
    <w:rPr>
      <w:color w:val="0000FF"/>
      <w:u w:val="single"/>
    </w:rPr>
  </w:style>
  <w:style w:type="paragraph" w:styleId="ab">
    <w:name w:val="Body Text"/>
    <w:basedOn w:val="a"/>
    <w:link w:val="ac"/>
    <w:uiPriority w:val="1"/>
    <w:qFormat/>
    <w:rsid w:val="005A0CBC"/>
    <w:pPr>
      <w:widowControl w:val="0"/>
      <w:ind w:left="118"/>
    </w:pPr>
    <w:rPr>
      <w:sz w:val="28"/>
      <w:szCs w:val="2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5A0CBC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sokr">
    <w:name w:val="sokr"/>
    <w:basedOn w:val="a0"/>
    <w:rsid w:val="005A0CBC"/>
  </w:style>
  <w:style w:type="paragraph" w:styleId="ad">
    <w:name w:val="Balloon Text"/>
    <w:basedOn w:val="a"/>
    <w:link w:val="ae"/>
    <w:uiPriority w:val="99"/>
    <w:semiHidden/>
    <w:unhideWhenUsed/>
    <w:rsid w:val="003E6BC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E6BC2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39"/>
    <w:rsid w:val="00B426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f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nf.kz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ari.kz/category/search_pre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ho.int/features/2015/essential_medicines_list/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8A3BD-42F9-443B-95E9-8E108C17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Махира Худайбергенова</dc:creator>
  <cp:lastModifiedBy>otinshiev_b</cp:lastModifiedBy>
  <cp:revision>10</cp:revision>
  <dcterms:created xsi:type="dcterms:W3CDTF">2016-06-01T15:32:00Z</dcterms:created>
  <dcterms:modified xsi:type="dcterms:W3CDTF">2016-06-09T15:17:00Z</dcterms:modified>
</cp:coreProperties>
</file>